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578" w14:textId="77777777" w:rsidR="0063625B" w:rsidRDefault="0063625B" w:rsidP="0018793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7425F13" w14:textId="77777777" w:rsidR="007C1108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p w14:paraId="51C5AF75" w14:textId="678FF65E" w:rsidR="00847E69" w:rsidRPr="000F4D8A" w:rsidRDefault="00847E69" w:rsidP="00847E69">
      <w:pPr>
        <w:tabs>
          <w:tab w:val="left" w:pos="3804"/>
          <w:tab w:val="right" w:pos="9638"/>
        </w:tabs>
        <w:jc w:val="right"/>
        <w:rPr>
          <w:rFonts w:cs="Arial"/>
        </w:rPr>
      </w:pPr>
      <w:r w:rsidRPr="000F4D8A">
        <w:rPr>
          <w:rFonts w:cs="Arial"/>
        </w:rPr>
        <w:t xml:space="preserve">Warszawa, </w:t>
      </w:r>
      <w:r w:rsidR="00F04C41">
        <w:rPr>
          <w:rFonts w:cs="Arial"/>
        </w:rPr>
        <w:t>30</w:t>
      </w:r>
      <w:r>
        <w:rPr>
          <w:rFonts w:cs="Arial"/>
        </w:rPr>
        <w:t xml:space="preserve"> </w:t>
      </w:r>
      <w:r w:rsidR="00F04C41">
        <w:rPr>
          <w:rFonts w:cs="Arial"/>
        </w:rPr>
        <w:t>kwietnia</w:t>
      </w:r>
      <w:r w:rsidRPr="000F4D8A">
        <w:rPr>
          <w:rFonts w:cs="Arial"/>
        </w:rPr>
        <w:t xml:space="preserve"> 202</w:t>
      </w:r>
      <w:r>
        <w:rPr>
          <w:rFonts w:cs="Arial"/>
        </w:rPr>
        <w:t>4</w:t>
      </w:r>
      <w:r w:rsidRPr="000F4D8A">
        <w:rPr>
          <w:rFonts w:cs="Arial"/>
        </w:rPr>
        <w:t xml:space="preserve"> r.</w:t>
      </w:r>
    </w:p>
    <w:p w14:paraId="27E8ED8D" w14:textId="2AB9D7D8" w:rsidR="00847E69" w:rsidRPr="00FC68A8" w:rsidRDefault="00146F09" w:rsidP="00847E69">
      <w:pPr>
        <w:keepNext/>
        <w:keepLines/>
        <w:spacing w:before="240" w:after="240"/>
        <w:jc w:val="both"/>
        <w:outlineLvl w:val="0"/>
        <w:rPr>
          <w:rFonts w:eastAsiaTheme="majorEastAsia" w:cstheme="majorBidi"/>
          <w:b/>
          <w:sz w:val="24"/>
          <w:szCs w:val="24"/>
        </w:rPr>
      </w:pPr>
      <w:r>
        <w:rPr>
          <w:rFonts w:eastAsiaTheme="majorEastAsia" w:cstheme="majorBidi"/>
          <w:b/>
          <w:sz w:val="24"/>
          <w:szCs w:val="24"/>
        </w:rPr>
        <w:t>Tak</w:t>
      </w:r>
      <w:r w:rsidR="00847E69" w:rsidRPr="000F2CB1">
        <w:rPr>
          <w:rFonts w:eastAsiaTheme="majorEastAsia" w:cstheme="majorBidi"/>
          <w:b/>
          <w:sz w:val="24"/>
          <w:szCs w:val="24"/>
        </w:rPr>
        <w:t xml:space="preserve"> polska kolej zmieniła się dzięki środkom </w:t>
      </w:r>
      <w:r w:rsidRPr="000F2CB1">
        <w:rPr>
          <w:rFonts w:eastAsiaTheme="majorEastAsia" w:cstheme="majorBidi"/>
          <w:b/>
          <w:sz w:val="24"/>
          <w:szCs w:val="24"/>
        </w:rPr>
        <w:t>unijnym</w:t>
      </w:r>
      <w:r>
        <w:rPr>
          <w:rFonts w:eastAsiaTheme="majorEastAsia" w:cstheme="majorBidi"/>
          <w:b/>
          <w:sz w:val="24"/>
          <w:szCs w:val="24"/>
        </w:rPr>
        <w:t xml:space="preserve"> [FOTORELACJA]</w:t>
      </w:r>
    </w:p>
    <w:p w14:paraId="2DEE1018" w14:textId="77777777" w:rsidR="00847E69" w:rsidRDefault="00847E69" w:rsidP="00847E69">
      <w:pPr>
        <w:spacing w:before="100" w:beforeAutospacing="1" w:after="100" w:afterAutospacing="1" w:line="360" w:lineRule="auto"/>
        <w:rPr>
          <w:rFonts w:cs="Arial"/>
          <w:b/>
        </w:rPr>
      </w:pPr>
      <w:r w:rsidRPr="000F2CB1">
        <w:rPr>
          <w:rFonts w:cs="Arial"/>
          <w:b/>
        </w:rPr>
        <w:t>Polska od 20 lat jest członkiem Unii Europejskiej. Obecność naszego kraju w związku europejskich państw zaowocowała ogromnymi środkami, które mogły być przeznaczone również na rozwój kolei. Dzięki finansowaniu, z różnych programów unijnych, zmodernizowane zostały linie kolejowe, stacje, przystanki. Powstały nowe odcinki torów, nowoczesne systemy sterowania ruchem kolejowym i bezpieczeństwa. Na zmianach zyskali przede wszystkim pasażerowie, którzy podróżują bezpieczniej, szybciej i w większym komforcie.</w:t>
      </w:r>
    </w:p>
    <w:p w14:paraId="20EC2257" w14:textId="77777777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</w:rPr>
        <w:t>Wielomiliardowe inwestycje na kolei w ciągu ostatnich 20 lat nie byłyby możliwe, gdyby nie wsparcie unijne. To dzięki licznym programom, takim jak Program Operacyjny Infrastruktura i Środowisko, Program Operacyjny Polska Wschodnia, CEF „Łącząc Europę” – (</w:t>
      </w:r>
      <w:proofErr w:type="spellStart"/>
      <w:r w:rsidRPr="000F2CB1">
        <w:rPr>
          <w:rFonts w:eastAsia="Calibri" w:cs="Arial"/>
        </w:rPr>
        <w:t>Connecting</w:t>
      </w:r>
      <w:proofErr w:type="spellEnd"/>
      <w:r w:rsidRPr="000F2CB1">
        <w:rPr>
          <w:rFonts w:eastAsia="Calibri" w:cs="Arial"/>
        </w:rPr>
        <w:t xml:space="preserve"> Europe </w:t>
      </w:r>
      <w:proofErr w:type="spellStart"/>
      <w:r w:rsidRPr="000F2CB1">
        <w:rPr>
          <w:rFonts w:eastAsia="Calibri" w:cs="Arial"/>
        </w:rPr>
        <w:t>Facility</w:t>
      </w:r>
      <w:proofErr w:type="spellEnd"/>
      <w:r w:rsidRPr="000F2CB1">
        <w:rPr>
          <w:rFonts w:eastAsia="Calibri" w:cs="Arial"/>
        </w:rPr>
        <w:t xml:space="preserve">) oraz szesnastu Regionalnym Programom Operacyjnym w każdym województwie, polska kolej miała możliwość zmieniać się dla podróżnych i ich wygody. </w:t>
      </w:r>
    </w:p>
    <w:p w14:paraId="1DEE313C" w14:textId="77777777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0F2CB1">
        <w:rPr>
          <w:rFonts w:eastAsia="Calibri" w:cs="Arial"/>
          <w:b/>
          <w:bCs/>
        </w:rPr>
        <w:t xml:space="preserve">– PKP Polskie Linie Kolejowe S.A. aktywnie korzystały ze środków unijnych od momentu wejścia Polski do Unii Europejskiej. Po dwudziestu latach polska kolej jest już w zupełnie innym miejscu. Dzięki unijnemu wsparciu zrealizowaliśmy tysiące inwestycji. Dlatego odblokowanie środków z Krajowego Planu Odbudowy to zapowiedź, że kolej będzie mogła się dalej prężnie rozwijać – mówi Piotr Wyborski, prezes Zarządu PKP Polskich Linii Kolejowych S.A. </w:t>
      </w:r>
    </w:p>
    <w:p w14:paraId="55E3852A" w14:textId="7C1385B0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</w:rPr>
        <w:t xml:space="preserve">Sprawna obsługa pasażerów, szybsze przejazdy pociągami, wzrost poziomu bezpieczeństwa </w:t>
      </w:r>
      <w:r w:rsidR="003B3354">
        <w:rPr>
          <w:rFonts w:eastAsia="Calibri" w:cs="Arial"/>
        </w:rPr>
        <w:br/>
      </w:r>
      <w:r w:rsidRPr="000F2CB1">
        <w:rPr>
          <w:rFonts w:eastAsia="Calibri" w:cs="Arial"/>
        </w:rPr>
        <w:t xml:space="preserve">i wygoda w codziennych podróżach to efekty inwestycji, które PKP Polskie Linie Kolejowe S.A. zrealizowały również dzięki wsparciu funduszy unijnych. W latach 2004-2023 łączne nakłady na inwestycje kolejowe – w tym również te współfinansowane przez Unię Europejską – wyniosły blisko 116 mld zł. Prace objęły ok. 17 tys. kilometrów torów. Efektem są dzisiaj krótsze czasy przejazdu na ważnych trasach jak m.in. Warszawa – Trójmiasto, Katowice – Kraków, Kraków - Rzeszów, Wrocław – Poznań, Warszawa – Białystok, Ełk – Szczytno – Olsztyn. </w:t>
      </w:r>
    </w:p>
    <w:p w14:paraId="14788935" w14:textId="77777777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  <w:b/>
          <w:bCs/>
        </w:rPr>
        <w:lastRenderedPageBreak/>
        <w:t>Po wielu latach wróciły połączenia kolejowe</w:t>
      </w:r>
      <w:r w:rsidRPr="000F2CB1">
        <w:rPr>
          <w:rFonts w:eastAsia="Calibri" w:cs="Arial"/>
        </w:rPr>
        <w:t xml:space="preserve"> z Wieliszewa do Zegrza Południowego, z Ostrołęki do </w:t>
      </w:r>
      <w:proofErr w:type="spellStart"/>
      <w:r w:rsidRPr="000F2CB1">
        <w:rPr>
          <w:rFonts w:eastAsia="Calibri" w:cs="Arial"/>
        </w:rPr>
        <w:t>Chorzel</w:t>
      </w:r>
      <w:proofErr w:type="spellEnd"/>
      <w:r w:rsidRPr="000F2CB1">
        <w:rPr>
          <w:rFonts w:eastAsia="Calibri" w:cs="Arial"/>
        </w:rPr>
        <w:t>, z Legnicy do Lubina i Rudnej Gwizdanowa, z Łukowa do Lublina, a także na trasach Lewki – Hajnówka, Świdnica – Jedlina Zdrój oraz Wrocław – Sobótka – Świdnica. Mieszkańcy zyskali możliwość dogodnych codziennych i okazjonalnych podróży koleją.</w:t>
      </w:r>
    </w:p>
    <w:p w14:paraId="6F346DC6" w14:textId="77777777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  <w:b/>
          <w:bCs/>
        </w:rPr>
        <w:t>Budowa nowych linii do terminali lotniczych pozwoliła lepiej zintegrować różne środki transportu</w:t>
      </w:r>
      <w:r w:rsidRPr="000F2CB1">
        <w:rPr>
          <w:rFonts w:eastAsia="Calibri" w:cs="Arial"/>
        </w:rPr>
        <w:t xml:space="preserve"> i umożliwiła łączenie transportu kolejowego z lotniczym. Powstały połączenia do lotniska Kraków Balice, Katowice-Pyrzowice, Rzeszów Jasionka, Warszawa Lotnisko Chopina czy Olsztyn-Szymany. </w:t>
      </w:r>
    </w:p>
    <w:p w14:paraId="4964359F" w14:textId="77777777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  <w:b/>
          <w:bCs/>
        </w:rPr>
        <w:t>Podróżni zyskali wyższy standard obsługi na przebudowanych stacjach i przystankach</w:t>
      </w:r>
      <w:r w:rsidRPr="000F2CB1">
        <w:rPr>
          <w:rFonts w:eastAsia="Calibri" w:cs="Arial"/>
        </w:rPr>
        <w:t>. Nowoczesne obiekty, które zapewniają większą dostępność do kolei także osobom o ograniczonych możliwościach poruszania się, powstały w każdym województwie. Podróż z wygodnych peronów podróżni mogą rozpocząć m.in. w Szczecinie, Gdańsku, Rzeszowie, Łodzi, Wrocławiu, Krakowie, Lublinie, Kielcach czy Bydgoszczy. Postępują prace na kolejnych stacjach, m.in. w Warszawie, Olsztynie, Ełku, oraz Białymstoku, które dostosują obiekty do potrzeb różnych grup podróżnych. By ułatwić podróżowanie wszystkim pasażerom, montowane są windy, schody ruchome i pochylnie. Dla osób niewidomych i niedowidzących dostępne są informacje w alfabecie Braille’a.</w:t>
      </w:r>
    </w:p>
    <w:p w14:paraId="2469F5CC" w14:textId="2196177A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  <w:b/>
          <w:bCs/>
        </w:rPr>
        <w:t>Zwiększyła się również dostępność do kolei</w:t>
      </w:r>
      <w:r w:rsidRPr="000F2CB1">
        <w:rPr>
          <w:rFonts w:eastAsia="Calibri" w:cs="Arial"/>
        </w:rPr>
        <w:t xml:space="preserve"> dzięki budowie nowych stacji i przystanków w całej Polsce. Nowe obiekty powstały zarówno w dużych miastach np. Krakowie, Rzeszowie, Warszawie, Olsztynie czy Łodzi jak i w mniejszych miejscowościach m.in. w Piszu, Warce, Wałbrzychu, Hryniewiczach, Pabianicach, Zgierzu, Zaklikowie, Stalowej Woli, Zamościu</w:t>
      </w:r>
      <w:r w:rsidR="00E715CB">
        <w:rPr>
          <w:rFonts w:eastAsia="Calibri" w:cs="Arial"/>
        </w:rPr>
        <w:t xml:space="preserve">, Ustroniu </w:t>
      </w:r>
      <w:r w:rsidRPr="000F2CB1">
        <w:rPr>
          <w:rFonts w:eastAsia="Calibri" w:cs="Arial"/>
        </w:rPr>
        <w:t>czy Iwinach</w:t>
      </w:r>
      <w:r>
        <w:rPr>
          <w:rFonts w:eastAsia="Calibri" w:cs="Arial"/>
        </w:rPr>
        <w:t>.</w:t>
      </w:r>
    </w:p>
    <w:p w14:paraId="10074F35" w14:textId="77777777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  <w:b/>
          <w:bCs/>
        </w:rPr>
        <w:t>Miliardowe inwestycje PLK SA to również prace na rzecz poprawy poziomu bezpieczeństwa</w:t>
      </w:r>
      <w:r w:rsidRPr="000F2CB1">
        <w:rPr>
          <w:rFonts w:eastAsia="Calibri" w:cs="Arial"/>
        </w:rPr>
        <w:t xml:space="preserve"> w ruchu kolejowym i drogowym. Bezkolizyjne skrzyżowania, jak tunele i wiadukty, usprawniły przejazd pociągów oraz poprawiły lokalną komunikację. Tysiące przejazdów kolejowo-drogowych zyskało nową nawierzchnię lub urządzenia. </w:t>
      </w:r>
      <w:r>
        <w:rPr>
          <w:rFonts w:eastAsia="Calibri" w:cs="Arial"/>
        </w:rPr>
        <w:t>Nowoczesne systemy pozwalają lepiej nadzorować ruch pociągów.</w:t>
      </w:r>
    </w:p>
    <w:p w14:paraId="03764B4C" w14:textId="77777777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  <w:b/>
          <w:bCs/>
        </w:rPr>
        <w:t>Istotnym efektem kolejowych inwestycji jest także poprawa warunków do przewozów towarów</w:t>
      </w:r>
      <w:r w:rsidRPr="000F2CB1">
        <w:rPr>
          <w:rFonts w:eastAsia="Calibri" w:cs="Arial"/>
        </w:rPr>
        <w:t xml:space="preserve">. Dzięki inwestycjom zrealizowanym przy pomocy środków unijnych poprawił się dostęp do portów morskich w Gdańsku, Gdyni, Szczecinie i Świnoujściu. Sprawny przewóz towarów jest możliwy dzięki pracom na  przejściach granicznych i modernizacji ważnych linii dla ruchu towarowego, jak np. linia 131 Chorzów Batory – Tczew, linia 273 Wrocław – Szczecin  tzw. </w:t>
      </w:r>
      <w:proofErr w:type="spellStart"/>
      <w:r w:rsidRPr="000F2CB1">
        <w:rPr>
          <w:rFonts w:eastAsia="Calibri" w:cs="Arial"/>
        </w:rPr>
        <w:t>Nadodrzanka</w:t>
      </w:r>
      <w:proofErr w:type="spellEnd"/>
      <w:r w:rsidRPr="000F2CB1">
        <w:rPr>
          <w:rFonts w:eastAsia="Calibri" w:cs="Arial"/>
        </w:rPr>
        <w:t xml:space="preserve">, linie kolejowe w woj. śląskim np.  Toszek Północ – Rudziniec Gliwicki – Stare Koźle, Chybie – Żory – Rybnik – Nędza/Turze. </w:t>
      </w:r>
    </w:p>
    <w:p w14:paraId="6C334812" w14:textId="77777777" w:rsidR="00847E69" w:rsidRPr="000F2CB1" w:rsidRDefault="00847E69" w:rsidP="00847E69">
      <w:pPr>
        <w:spacing w:before="100" w:beforeAutospacing="1" w:after="100" w:afterAutospacing="1" w:line="360" w:lineRule="auto"/>
        <w:rPr>
          <w:rFonts w:eastAsia="Calibri" w:cs="Arial"/>
        </w:rPr>
      </w:pPr>
      <w:r w:rsidRPr="000F2CB1">
        <w:rPr>
          <w:rFonts w:eastAsia="Calibri" w:cs="Arial"/>
          <w:b/>
          <w:bCs/>
        </w:rPr>
        <w:lastRenderedPageBreak/>
        <w:t>PLK SA kontynuują wielki proces inwestycyjny na kolei</w:t>
      </w:r>
      <w:r w:rsidRPr="000F2CB1">
        <w:rPr>
          <w:rFonts w:eastAsia="Calibri" w:cs="Arial"/>
        </w:rPr>
        <w:t xml:space="preserve">, jako ekologicznego środka transportu. Efektem będzie dalszy rozwój infrastruktury, co przełoży się na kolejne szybsze i bezpieczniejsze podróże, lepszą ofertę przewozową oraz większa dostępność do kolei. </w:t>
      </w:r>
    </w:p>
    <w:p w14:paraId="0660D3DA" w14:textId="77777777" w:rsidR="00847E69" w:rsidRDefault="00847E69" w:rsidP="00847E69">
      <w:pPr>
        <w:spacing w:before="120" w:after="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4BAC08AB" w14:textId="77777777" w:rsidR="00847E69" w:rsidRPr="000E2A36" w:rsidRDefault="00847E69" w:rsidP="00847E69">
      <w:pPr>
        <w:spacing w:before="120" w:after="0" w:line="240" w:lineRule="auto"/>
        <w:rPr>
          <w:rFonts w:cs="Arial"/>
        </w:rPr>
      </w:pPr>
      <w:r>
        <w:rPr>
          <w:rFonts w:cs="Arial"/>
        </w:rPr>
        <w:t>Karol Jakubowski</w:t>
      </w:r>
    </w:p>
    <w:p w14:paraId="21D563FC" w14:textId="77777777" w:rsidR="00847E69" w:rsidRDefault="00847E69" w:rsidP="00847E69">
      <w:pPr>
        <w:spacing w:before="120" w:after="0" w:line="240" w:lineRule="auto"/>
        <w:rPr>
          <w:rFonts w:cs="Arial"/>
        </w:rPr>
      </w:pPr>
      <w:r>
        <w:rPr>
          <w:rFonts w:cs="Arial"/>
        </w:rPr>
        <w:t>zespół</w:t>
      </w:r>
      <w:r w:rsidRPr="000E2A36">
        <w:rPr>
          <w:rFonts w:cs="Arial"/>
        </w:rPr>
        <w:t xml:space="preserve"> prasowy </w:t>
      </w:r>
    </w:p>
    <w:p w14:paraId="1269888D" w14:textId="77777777" w:rsidR="00847E69" w:rsidRDefault="00847E69" w:rsidP="00847E69">
      <w:pPr>
        <w:spacing w:before="120" w:after="0" w:line="240" w:lineRule="auto"/>
        <w:rPr>
          <w:rFonts w:cs="Arial"/>
        </w:rPr>
      </w:pPr>
      <w:r>
        <w:rPr>
          <w:rFonts w:cs="Arial"/>
        </w:rPr>
        <w:t>PKP Polskie Linie Kolejowe S.A.</w:t>
      </w:r>
    </w:p>
    <w:p w14:paraId="75A84011" w14:textId="77777777" w:rsidR="00847E69" w:rsidRDefault="00000000" w:rsidP="00847E69">
      <w:pPr>
        <w:spacing w:before="120" w:after="0" w:line="240" w:lineRule="auto"/>
        <w:rPr>
          <w:rFonts w:cs="Arial"/>
        </w:rPr>
      </w:pPr>
      <w:hyperlink r:id="rId8" w:history="1">
        <w:r w:rsidR="00847E69" w:rsidRPr="00F129E9">
          <w:rPr>
            <w:rStyle w:val="Hipercze"/>
            <w:rFonts w:cs="Arial"/>
          </w:rPr>
          <w:t>rzecznik@plk-sa.pl</w:t>
        </w:r>
      </w:hyperlink>
    </w:p>
    <w:p w14:paraId="52AECAE1" w14:textId="77777777" w:rsidR="00847E69" w:rsidRPr="008F751A" w:rsidRDefault="00847E69" w:rsidP="00847E69">
      <w:pPr>
        <w:spacing w:before="120" w:after="0" w:line="240" w:lineRule="auto"/>
        <w:rPr>
          <w:rFonts w:cs="Arial"/>
          <w:bCs/>
        </w:rPr>
      </w:pPr>
      <w:r>
        <w:rPr>
          <w:rFonts w:cs="Arial"/>
        </w:rPr>
        <w:t>tel. 22 473 30 02</w:t>
      </w:r>
    </w:p>
    <w:p w14:paraId="18FD8AE2" w14:textId="77777777" w:rsidR="00847E69" w:rsidRPr="00421617" w:rsidRDefault="00847E69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847E69" w:rsidRPr="00421617" w:rsidSect="001863F7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A01A" w14:textId="77777777" w:rsidR="00AA70DE" w:rsidRDefault="00AA70DE" w:rsidP="009D1AEB">
      <w:pPr>
        <w:spacing w:after="0" w:line="240" w:lineRule="auto"/>
      </w:pPr>
      <w:r>
        <w:separator/>
      </w:r>
    </w:p>
  </w:endnote>
  <w:endnote w:type="continuationSeparator" w:id="0">
    <w:p w14:paraId="1D00DBF5" w14:textId="77777777" w:rsidR="00AA70DE" w:rsidRDefault="00AA70D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43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707C4B0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01186CF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B6D51D8" w14:textId="06D58520" w:rsidR="00860074" w:rsidRPr="00860074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</w:t>
    </w:r>
    <w:r w:rsidR="00847E69">
      <w:rPr>
        <w:rFonts w:cs="Arial"/>
        <w:color w:val="727271"/>
        <w:sz w:val="14"/>
        <w:szCs w:val="14"/>
      </w:rPr>
      <w:t>335</w:t>
    </w:r>
    <w:r>
      <w:rPr>
        <w:rFonts w:cs="Arial"/>
        <w:color w:val="727271"/>
        <w:sz w:val="14"/>
        <w:szCs w:val="14"/>
      </w:rPr>
      <w:t>.</w:t>
    </w:r>
    <w:r w:rsidR="00847E69">
      <w:rPr>
        <w:rFonts w:cs="Arial"/>
        <w:color w:val="727271"/>
        <w:sz w:val="14"/>
        <w:szCs w:val="14"/>
      </w:rPr>
      <w:t>532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BAA4" w14:textId="77777777" w:rsidR="00AA70DE" w:rsidRDefault="00AA70DE" w:rsidP="009D1AEB">
      <w:pPr>
        <w:spacing w:after="0" w:line="240" w:lineRule="auto"/>
      </w:pPr>
      <w:r>
        <w:separator/>
      </w:r>
    </w:p>
  </w:footnote>
  <w:footnote w:type="continuationSeparator" w:id="0">
    <w:p w14:paraId="643DF3B6" w14:textId="77777777" w:rsidR="00AA70DE" w:rsidRDefault="00AA70D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9477" w14:textId="77777777" w:rsidR="0009547E" w:rsidRDefault="0009547E" w:rsidP="0009547E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C6C73E2" wp14:editId="57A66B89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84DB9" wp14:editId="704A7BB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0EA32" w14:textId="77777777" w:rsidR="0009547E" w:rsidRPr="00DA3248" w:rsidRDefault="0009547E" w:rsidP="0009547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84D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7a1gEAAJEDAAAOAAAAZHJzL2Uyb0RvYy54bWysU9tu1DAQfUfiHyy/s8kuain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" filled="f" stroked="f">
              <v:textbox inset="0,0,0,0">
                <w:txbxContent>
                  <w:p w14:paraId="3DE0EA32" w14:textId="77777777" w:rsidR="0009547E" w:rsidRPr="00DA3248" w:rsidRDefault="0009547E" w:rsidP="0009547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F5A9EFA" w14:textId="77777777" w:rsidR="0009547E" w:rsidRDefault="0009547E" w:rsidP="0009547E">
    <w:pPr>
      <w:pStyle w:val="Nagwek"/>
    </w:pPr>
  </w:p>
  <w:p w14:paraId="0291BF81" w14:textId="77777777" w:rsidR="0009547E" w:rsidRDefault="0009547E" w:rsidP="000954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8D639" wp14:editId="5ABF322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5573A" w14:textId="77777777" w:rsidR="0009547E" w:rsidRPr="004D6EC9" w:rsidRDefault="0009547E" w:rsidP="0009547E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704ED2" w14:textId="77777777" w:rsidR="0009547E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58CA6C8" w14:textId="77777777" w:rsidR="0009547E" w:rsidRPr="004D6E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E70DFE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1079C0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91BA898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51FB426" w14:textId="77777777" w:rsidR="0009547E" w:rsidRPr="00DA3248" w:rsidRDefault="0009547E" w:rsidP="0009547E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8D639" id="Pole tekstowe 3" o:spid="_x0000_s1027" type="#_x0000_t202" style="position:absolute;margin-left:0;margin-top:-.05pt;width:201.6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" filled="f" stroked="f">
              <v:textbox inset="0,0,0,0">
                <w:txbxContent>
                  <w:p w14:paraId="7885573A" w14:textId="77777777" w:rsidR="0009547E" w:rsidRPr="004D6EC9" w:rsidRDefault="0009547E" w:rsidP="0009547E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704ED2" w14:textId="77777777" w:rsidR="0009547E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58CA6C8" w14:textId="77777777" w:rsidR="0009547E" w:rsidRPr="004D6E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E70DFE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1079C0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91BA898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51FB426" w14:textId="77777777" w:rsidR="0009547E" w:rsidRPr="00DA3248" w:rsidRDefault="0009547E" w:rsidP="0009547E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AEFBB53" w14:textId="0580951B" w:rsidR="009D1AEB" w:rsidRPr="0009547E" w:rsidRDefault="009D1AEB" w:rsidP="00095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DAE"/>
    <w:multiLevelType w:val="hybridMultilevel"/>
    <w:tmpl w:val="549C49A8"/>
    <w:lvl w:ilvl="0" w:tplc="6C3A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921D0"/>
    <w:multiLevelType w:val="hybridMultilevel"/>
    <w:tmpl w:val="22A45164"/>
    <w:lvl w:ilvl="0" w:tplc="6C3A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746C"/>
    <w:multiLevelType w:val="hybridMultilevel"/>
    <w:tmpl w:val="49E4444A"/>
    <w:lvl w:ilvl="0" w:tplc="31EE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A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1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6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E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5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04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2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11813331">
    <w:abstractNumId w:val="2"/>
  </w:num>
  <w:num w:numId="2" w16cid:durableId="1231040007">
    <w:abstractNumId w:val="0"/>
  </w:num>
  <w:num w:numId="3" w16cid:durableId="977345547">
    <w:abstractNumId w:val="3"/>
  </w:num>
  <w:num w:numId="4" w16cid:durableId="1770347479">
    <w:abstractNumId w:val="4"/>
  </w:num>
  <w:num w:numId="5" w16cid:durableId="255793083">
    <w:abstractNumId w:val="4"/>
  </w:num>
  <w:num w:numId="6" w16cid:durableId="2086417831">
    <w:abstractNumId w:val="4"/>
  </w:num>
  <w:num w:numId="7" w16cid:durableId="564603195">
    <w:abstractNumId w:val="1"/>
  </w:num>
  <w:num w:numId="8" w16cid:durableId="1001545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123"/>
    <w:rsid w:val="000149B4"/>
    <w:rsid w:val="000175CE"/>
    <w:rsid w:val="000205B6"/>
    <w:rsid w:val="00023C45"/>
    <w:rsid w:val="000328F8"/>
    <w:rsid w:val="00047BDE"/>
    <w:rsid w:val="00056219"/>
    <w:rsid w:val="000602CB"/>
    <w:rsid w:val="000662CB"/>
    <w:rsid w:val="000701C5"/>
    <w:rsid w:val="00072424"/>
    <w:rsid w:val="00072994"/>
    <w:rsid w:val="00076292"/>
    <w:rsid w:val="000921D3"/>
    <w:rsid w:val="0009547E"/>
    <w:rsid w:val="000A3B2B"/>
    <w:rsid w:val="000D3EC2"/>
    <w:rsid w:val="000D4320"/>
    <w:rsid w:val="000D4686"/>
    <w:rsid w:val="000E5359"/>
    <w:rsid w:val="000F1E4F"/>
    <w:rsid w:val="000F5D4C"/>
    <w:rsid w:val="00106CFB"/>
    <w:rsid w:val="00115EF5"/>
    <w:rsid w:val="0012152A"/>
    <w:rsid w:val="0014543B"/>
    <w:rsid w:val="00146F09"/>
    <w:rsid w:val="0016450E"/>
    <w:rsid w:val="00173779"/>
    <w:rsid w:val="00177374"/>
    <w:rsid w:val="0018155F"/>
    <w:rsid w:val="0018361F"/>
    <w:rsid w:val="001863F7"/>
    <w:rsid w:val="00187938"/>
    <w:rsid w:val="00191DED"/>
    <w:rsid w:val="001928A3"/>
    <w:rsid w:val="001954A8"/>
    <w:rsid w:val="001A0115"/>
    <w:rsid w:val="001A0D1E"/>
    <w:rsid w:val="001A0FA4"/>
    <w:rsid w:val="001B24C8"/>
    <w:rsid w:val="001B441D"/>
    <w:rsid w:val="001B7EC9"/>
    <w:rsid w:val="001C416F"/>
    <w:rsid w:val="001C72D9"/>
    <w:rsid w:val="001E0F55"/>
    <w:rsid w:val="001E6758"/>
    <w:rsid w:val="001F232D"/>
    <w:rsid w:val="001F3200"/>
    <w:rsid w:val="001F7D36"/>
    <w:rsid w:val="00207F17"/>
    <w:rsid w:val="00211828"/>
    <w:rsid w:val="00226457"/>
    <w:rsid w:val="00230565"/>
    <w:rsid w:val="00231267"/>
    <w:rsid w:val="00231938"/>
    <w:rsid w:val="00236985"/>
    <w:rsid w:val="002504E5"/>
    <w:rsid w:val="00260E09"/>
    <w:rsid w:val="002632E2"/>
    <w:rsid w:val="0026491F"/>
    <w:rsid w:val="00271D4B"/>
    <w:rsid w:val="00275856"/>
    <w:rsid w:val="00277762"/>
    <w:rsid w:val="00290C18"/>
    <w:rsid w:val="00290E82"/>
    <w:rsid w:val="00291328"/>
    <w:rsid w:val="00292544"/>
    <w:rsid w:val="002A16AD"/>
    <w:rsid w:val="002A4095"/>
    <w:rsid w:val="002A6833"/>
    <w:rsid w:val="002B017D"/>
    <w:rsid w:val="002B3AE1"/>
    <w:rsid w:val="002E0D42"/>
    <w:rsid w:val="002E160F"/>
    <w:rsid w:val="002E3404"/>
    <w:rsid w:val="002F6767"/>
    <w:rsid w:val="00300D8C"/>
    <w:rsid w:val="00303B5A"/>
    <w:rsid w:val="00306C27"/>
    <w:rsid w:val="00341B9D"/>
    <w:rsid w:val="00355D46"/>
    <w:rsid w:val="00357A92"/>
    <w:rsid w:val="003621C9"/>
    <w:rsid w:val="003645B2"/>
    <w:rsid w:val="00371D37"/>
    <w:rsid w:val="0037621C"/>
    <w:rsid w:val="00391090"/>
    <w:rsid w:val="0039370D"/>
    <w:rsid w:val="00394C06"/>
    <w:rsid w:val="003A1670"/>
    <w:rsid w:val="003A44A5"/>
    <w:rsid w:val="003B1C58"/>
    <w:rsid w:val="003B3354"/>
    <w:rsid w:val="003B525D"/>
    <w:rsid w:val="003C4A09"/>
    <w:rsid w:val="003C5E6C"/>
    <w:rsid w:val="003E6E63"/>
    <w:rsid w:val="003F5E5F"/>
    <w:rsid w:val="00401F21"/>
    <w:rsid w:val="004061B3"/>
    <w:rsid w:val="004159CA"/>
    <w:rsid w:val="00421617"/>
    <w:rsid w:val="00424C83"/>
    <w:rsid w:val="00430EBC"/>
    <w:rsid w:val="00440E35"/>
    <w:rsid w:val="00450285"/>
    <w:rsid w:val="00452A39"/>
    <w:rsid w:val="0046358E"/>
    <w:rsid w:val="004672F7"/>
    <w:rsid w:val="00474153"/>
    <w:rsid w:val="00475DE1"/>
    <w:rsid w:val="00476B1A"/>
    <w:rsid w:val="00477BE4"/>
    <w:rsid w:val="0048112F"/>
    <w:rsid w:val="004A0897"/>
    <w:rsid w:val="004A17DD"/>
    <w:rsid w:val="004B26FB"/>
    <w:rsid w:val="004B2FB6"/>
    <w:rsid w:val="004E3D71"/>
    <w:rsid w:val="005023E0"/>
    <w:rsid w:val="00502A8A"/>
    <w:rsid w:val="00505958"/>
    <w:rsid w:val="005073B5"/>
    <w:rsid w:val="00531FF3"/>
    <w:rsid w:val="00532923"/>
    <w:rsid w:val="00541B5B"/>
    <w:rsid w:val="00556193"/>
    <w:rsid w:val="00567F1D"/>
    <w:rsid w:val="00582055"/>
    <w:rsid w:val="00590FE5"/>
    <w:rsid w:val="005943F9"/>
    <w:rsid w:val="005A243C"/>
    <w:rsid w:val="005A3CB3"/>
    <w:rsid w:val="005B1DC4"/>
    <w:rsid w:val="005C478F"/>
    <w:rsid w:val="005C6B81"/>
    <w:rsid w:val="005D45F9"/>
    <w:rsid w:val="005D713A"/>
    <w:rsid w:val="005E02DE"/>
    <w:rsid w:val="005E1A5F"/>
    <w:rsid w:val="005E4E0A"/>
    <w:rsid w:val="005E5A21"/>
    <w:rsid w:val="005F1DD9"/>
    <w:rsid w:val="0060236E"/>
    <w:rsid w:val="00607A57"/>
    <w:rsid w:val="00612935"/>
    <w:rsid w:val="00622016"/>
    <w:rsid w:val="00622F42"/>
    <w:rsid w:val="006331ED"/>
    <w:rsid w:val="006337EB"/>
    <w:rsid w:val="0063625B"/>
    <w:rsid w:val="006365C4"/>
    <w:rsid w:val="00664935"/>
    <w:rsid w:val="00671E21"/>
    <w:rsid w:val="00673857"/>
    <w:rsid w:val="00686E7C"/>
    <w:rsid w:val="00691002"/>
    <w:rsid w:val="006A587F"/>
    <w:rsid w:val="006B1136"/>
    <w:rsid w:val="006C6C1C"/>
    <w:rsid w:val="006D75E5"/>
    <w:rsid w:val="006E00F9"/>
    <w:rsid w:val="006E0515"/>
    <w:rsid w:val="006E4399"/>
    <w:rsid w:val="007317F6"/>
    <w:rsid w:val="007411C1"/>
    <w:rsid w:val="00742519"/>
    <w:rsid w:val="00754ED9"/>
    <w:rsid w:val="007670DC"/>
    <w:rsid w:val="0077527D"/>
    <w:rsid w:val="00777D9F"/>
    <w:rsid w:val="007A0AA8"/>
    <w:rsid w:val="007A750B"/>
    <w:rsid w:val="007B3BA9"/>
    <w:rsid w:val="007C1108"/>
    <w:rsid w:val="007C6840"/>
    <w:rsid w:val="007D168B"/>
    <w:rsid w:val="007E04B0"/>
    <w:rsid w:val="007F0F98"/>
    <w:rsid w:val="007F2DC7"/>
    <w:rsid w:val="007F3648"/>
    <w:rsid w:val="007F42EB"/>
    <w:rsid w:val="00800D63"/>
    <w:rsid w:val="00807C04"/>
    <w:rsid w:val="00814172"/>
    <w:rsid w:val="00815D79"/>
    <w:rsid w:val="00822C97"/>
    <w:rsid w:val="00822F97"/>
    <w:rsid w:val="0083684F"/>
    <w:rsid w:val="00845512"/>
    <w:rsid w:val="00847E69"/>
    <w:rsid w:val="00860074"/>
    <w:rsid w:val="00861426"/>
    <w:rsid w:val="00871BBB"/>
    <w:rsid w:val="00874C4B"/>
    <w:rsid w:val="00874CCD"/>
    <w:rsid w:val="00881835"/>
    <w:rsid w:val="008832CE"/>
    <w:rsid w:val="0088348C"/>
    <w:rsid w:val="00883510"/>
    <w:rsid w:val="008854D0"/>
    <w:rsid w:val="008B1AEA"/>
    <w:rsid w:val="008B50A8"/>
    <w:rsid w:val="008B526C"/>
    <w:rsid w:val="008C15FF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2299B"/>
    <w:rsid w:val="00922C69"/>
    <w:rsid w:val="00952111"/>
    <w:rsid w:val="00965887"/>
    <w:rsid w:val="00973FBF"/>
    <w:rsid w:val="0098454A"/>
    <w:rsid w:val="00985E0A"/>
    <w:rsid w:val="0098703D"/>
    <w:rsid w:val="00990FF7"/>
    <w:rsid w:val="00994623"/>
    <w:rsid w:val="009A0B42"/>
    <w:rsid w:val="009A2226"/>
    <w:rsid w:val="009B2722"/>
    <w:rsid w:val="009D1AEB"/>
    <w:rsid w:val="009D1EBF"/>
    <w:rsid w:val="009D7C5F"/>
    <w:rsid w:val="009F2FF0"/>
    <w:rsid w:val="00A05027"/>
    <w:rsid w:val="00A050AF"/>
    <w:rsid w:val="00A136D2"/>
    <w:rsid w:val="00A1573E"/>
    <w:rsid w:val="00A15AED"/>
    <w:rsid w:val="00A34BA6"/>
    <w:rsid w:val="00A50313"/>
    <w:rsid w:val="00A523AA"/>
    <w:rsid w:val="00A655C8"/>
    <w:rsid w:val="00A72B76"/>
    <w:rsid w:val="00A81BA1"/>
    <w:rsid w:val="00A90B6F"/>
    <w:rsid w:val="00A978EE"/>
    <w:rsid w:val="00AA51CB"/>
    <w:rsid w:val="00AA70DE"/>
    <w:rsid w:val="00AB1FCB"/>
    <w:rsid w:val="00AB2E21"/>
    <w:rsid w:val="00AB4C02"/>
    <w:rsid w:val="00AC42B0"/>
    <w:rsid w:val="00AE4F6F"/>
    <w:rsid w:val="00AE56CD"/>
    <w:rsid w:val="00AF5ABF"/>
    <w:rsid w:val="00AF6FF7"/>
    <w:rsid w:val="00B05DA7"/>
    <w:rsid w:val="00B12A3C"/>
    <w:rsid w:val="00B41166"/>
    <w:rsid w:val="00B46580"/>
    <w:rsid w:val="00B54E4C"/>
    <w:rsid w:val="00B5615C"/>
    <w:rsid w:val="00B5791F"/>
    <w:rsid w:val="00B648AA"/>
    <w:rsid w:val="00B6639E"/>
    <w:rsid w:val="00B74E3A"/>
    <w:rsid w:val="00B90F0C"/>
    <w:rsid w:val="00BA18F3"/>
    <w:rsid w:val="00BA6E78"/>
    <w:rsid w:val="00BA6FAB"/>
    <w:rsid w:val="00BB3461"/>
    <w:rsid w:val="00BC17FE"/>
    <w:rsid w:val="00BC4660"/>
    <w:rsid w:val="00BD74B2"/>
    <w:rsid w:val="00BF426A"/>
    <w:rsid w:val="00C00506"/>
    <w:rsid w:val="00C239CE"/>
    <w:rsid w:val="00C35071"/>
    <w:rsid w:val="00C452C8"/>
    <w:rsid w:val="00C464C9"/>
    <w:rsid w:val="00C46713"/>
    <w:rsid w:val="00C551AC"/>
    <w:rsid w:val="00C61088"/>
    <w:rsid w:val="00C709BC"/>
    <w:rsid w:val="00C77848"/>
    <w:rsid w:val="00C80AD9"/>
    <w:rsid w:val="00C85628"/>
    <w:rsid w:val="00C90AE2"/>
    <w:rsid w:val="00C914F3"/>
    <w:rsid w:val="00CA0FE7"/>
    <w:rsid w:val="00CA3D8A"/>
    <w:rsid w:val="00CB1184"/>
    <w:rsid w:val="00CB3EE3"/>
    <w:rsid w:val="00CD0278"/>
    <w:rsid w:val="00CD19E5"/>
    <w:rsid w:val="00CD4E47"/>
    <w:rsid w:val="00CE70E1"/>
    <w:rsid w:val="00CF3D6F"/>
    <w:rsid w:val="00CF535A"/>
    <w:rsid w:val="00D1109B"/>
    <w:rsid w:val="00D129E8"/>
    <w:rsid w:val="00D137AF"/>
    <w:rsid w:val="00D149FC"/>
    <w:rsid w:val="00D179B2"/>
    <w:rsid w:val="00D25C38"/>
    <w:rsid w:val="00D27075"/>
    <w:rsid w:val="00D33813"/>
    <w:rsid w:val="00D37E1F"/>
    <w:rsid w:val="00D455E9"/>
    <w:rsid w:val="00D538DA"/>
    <w:rsid w:val="00D547BF"/>
    <w:rsid w:val="00D55254"/>
    <w:rsid w:val="00D56C12"/>
    <w:rsid w:val="00D70AD7"/>
    <w:rsid w:val="00D74A33"/>
    <w:rsid w:val="00D840BB"/>
    <w:rsid w:val="00D85652"/>
    <w:rsid w:val="00D9072D"/>
    <w:rsid w:val="00D94DE0"/>
    <w:rsid w:val="00DA1718"/>
    <w:rsid w:val="00DA31FA"/>
    <w:rsid w:val="00DA3DBA"/>
    <w:rsid w:val="00DA5228"/>
    <w:rsid w:val="00DA6AFD"/>
    <w:rsid w:val="00DB6335"/>
    <w:rsid w:val="00DC129A"/>
    <w:rsid w:val="00DC2F6F"/>
    <w:rsid w:val="00DC5417"/>
    <w:rsid w:val="00DD56ED"/>
    <w:rsid w:val="00DD7E08"/>
    <w:rsid w:val="00DE2A58"/>
    <w:rsid w:val="00DE40E5"/>
    <w:rsid w:val="00DF141A"/>
    <w:rsid w:val="00DF4113"/>
    <w:rsid w:val="00E13559"/>
    <w:rsid w:val="00E1441D"/>
    <w:rsid w:val="00E15FA0"/>
    <w:rsid w:val="00E612CF"/>
    <w:rsid w:val="00E715CB"/>
    <w:rsid w:val="00E738FB"/>
    <w:rsid w:val="00E77BC9"/>
    <w:rsid w:val="00E93FEA"/>
    <w:rsid w:val="00E97DE6"/>
    <w:rsid w:val="00EA4FB3"/>
    <w:rsid w:val="00EB213A"/>
    <w:rsid w:val="00EB483D"/>
    <w:rsid w:val="00EB687D"/>
    <w:rsid w:val="00EC2E33"/>
    <w:rsid w:val="00EC2ED8"/>
    <w:rsid w:val="00EF2D6D"/>
    <w:rsid w:val="00EF3690"/>
    <w:rsid w:val="00EF3A6B"/>
    <w:rsid w:val="00F00CBD"/>
    <w:rsid w:val="00F032E9"/>
    <w:rsid w:val="00F04C41"/>
    <w:rsid w:val="00F0640B"/>
    <w:rsid w:val="00F10097"/>
    <w:rsid w:val="00F16B83"/>
    <w:rsid w:val="00F321E0"/>
    <w:rsid w:val="00F33FD9"/>
    <w:rsid w:val="00F41C6E"/>
    <w:rsid w:val="00F56DD5"/>
    <w:rsid w:val="00F77B6F"/>
    <w:rsid w:val="00F81EA2"/>
    <w:rsid w:val="00F92440"/>
    <w:rsid w:val="00F9361F"/>
    <w:rsid w:val="00F93EAC"/>
    <w:rsid w:val="00F976A0"/>
    <w:rsid w:val="00FA448D"/>
    <w:rsid w:val="00FB03FE"/>
    <w:rsid w:val="00FC1052"/>
    <w:rsid w:val="00FC2434"/>
    <w:rsid w:val="00FC76EF"/>
    <w:rsid w:val="00FD1223"/>
    <w:rsid w:val="00FD2F20"/>
    <w:rsid w:val="00FE60FF"/>
    <w:rsid w:val="00FE78EF"/>
    <w:rsid w:val="00FF0C04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7C6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6450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8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6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8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3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2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5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4B93-2732-4C35-835D-24897BA4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polska kolej zmieniła się dzięki unijnym środkom</vt:lpstr>
    </vt:vector>
  </TitlesOfParts>
  <Company>PKP PLK S.A.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 polska kolej zmieniła się dzięki środkom unijnym</dc:title>
  <dc:subject/>
  <dc:creator>Martyn.Jandula@plk-sa.pl</dc:creator>
  <cp:keywords/>
  <dc:description/>
  <cp:lastModifiedBy>Błażejczyk Marta</cp:lastModifiedBy>
  <cp:revision>3</cp:revision>
  <dcterms:created xsi:type="dcterms:W3CDTF">2024-04-28T11:56:00Z</dcterms:created>
  <dcterms:modified xsi:type="dcterms:W3CDTF">2024-04-30T06:58:00Z</dcterms:modified>
</cp:coreProperties>
</file>