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817DFA">
      <w:pPr>
        <w:jc w:val="center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67A1F636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01268">
        <w:rPr>
          <w:rFonts w:cs="Arial"/>
        </w:rPr>
        <w:t>Lublin</w:t>
      </w:r>
      <w:r w:rsidR="00884340">
        <w:rPr>
          <w:rFonts w:cs="Arial"/>
        </w:rPr>
        <w:t>,</w:t>
      </w:r>
      <w:r w:rsidR="004E10A0">
        <w:rPr>
          <w:rFonts w:cs="Arial"/>
        </w:rPr>
        <w:t xml:space="preserve"> </w:t>
      </w:r>
      <w:r w:rsidR="00F21CFC">
        <w:rPr>
          <w:rFonts w:cs="Arial"/>
        </w:rPr>
        <w:t>5 sierpnia</w:t>
      </w:r>
      <w:r w:rsidR="00376401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476F38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50A252F7" w14:textId="4F4DC95F" w:rsidR="00E274D9" w:rsidRDefault="005C29AB" w:rsidP="00E274D9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Szybciej</w:t>
      </w:r>
      <w:r w:rsidR="005C4812">
        <w:rPr>
          <w:szCs w:val="24"/>
        </w:rPr>
        <w:t xml:space="preserve"> między Zwierzyńcem a Bełżcem</w:t>
      </w:r>
    </w:p>
    <w:p w14:paraId="5429E9D3" w14:textId="36DA1D5D" w:rsidR="00FD42D0" w:rsidRPr="000536E2" w:rsidRDefault="00B3768F" w:rsidP="00EF7A17">
      <w:pPr>
        <w:spacing w:line="360" w:lineRule="auto"/>
        <w:rPr>
          <w:b/>
          <w:bCs/>
        </w:rPr>
      </w:pPr>
      <w:r w:rsidRPr="00B3768F">
        <w:rPr>
          <w:b/>
          <w:bCs/>
        </w:rPr>
        <w:t>O</w:t>
      </w:r>
      <w:r w:rsidR="005F0A87">
        <w:rPr>
          <w:b/>
          <w:bCs/>
        </w:rPr>
        <w:t xml:space="preserve"> </w:t>
      </w:r>
      <w:r w:rsidR="00F21CFC">
        <w:rPr>
          <w:b/>
          <w:bCs/>
        </w:rPr>
        <w:t xml:space="preserve">ok. </w:t>
      </w:r>
      <w:r w:rsidR="000536E2" w:rsidRPr="000536E2">
        <w:rPr>
          <w:b/>
          <w:bCs/>
        </w:rPr>
        <w:t xml:space="preserve">30 km/h przyspieszą pociągi </w:t>
      </w:r>
      <w:r w:rsidR="000536E2" w:rsidRPr="000536E2">
        <w:rPr>
          <w:rFonts w:cs="Arial"/>
          <w:b/>
          <w:bCs/>
        </w:rPr>
        <w:t xml:space="preserve">między </w:t>
      </w:r>
      <w:r w:rsidR="00716E8C" w:rsidRPr="000536E2">
        <w:rPr>
          <w:rFonts w:cs="Arial"/>
          <w:b/>
          <w:bCs/>
        </w:rPr>
        <w:t xml:space="preserve">Zwierzyńcem a </w:t>
      </w:r>
      <w:r w:rsidR="00EF7A17" w:rsidRPr="000536E2">
        <w:rPr>
          <w:rFonts w:cs="Arial"/>
          <w:b/>
          <w:bCs/>
        </w:rPr>
        <w:t>Bełżcem</w:t>
      </w:r>
      <w:r w:rsidR="00716E8C" w:rsidRPr="000536E2">
        <w:rPr>
          <w:rFonts w:cs="Arial"/>
          <w:b/>
          <w:bCs/>
        </w:rPr>
        <w:t xml:space="preserve"> (</w:t>
      </w:r>
      <w:r w:rsidR="00C77238">
        <w:rPr>
          <w:rFonts w:cs="Arial"/>
          <w:b/>
          <w:bCs/>
        </w:rPr>
        <w:t>lk</w:t>
      </w:r>
      <w:r w:rsidR="00716E8C" w:rsidRPr="000536E2">
        <w:rPr>
          <w:rFonts w:cs="Arial"/>
          <w:b/>
          <w:bCs/>
        </w:rPr>
        <w:t>69)</w:t>
      </w:r>
      <w:r w:rsidR="005C29AB" w:rsidRPr="000536E2">
        <w:rPr>
          <w:rFonts w:cs="Arial"/>
          <w:b/>
          <w:bCs/>
        </w:rPr>
        <w:t>. S</w:t>
      </w:r>
      <w:r w:rsidR="006E7FA9">
        <w:rPr>
          <w:rFonts w:cs="Arial"/>
          <w:b/>
          <w:bCs/>
        </w:rPr>
        <w:t>prawniejsze</w:t>
      </w:r>
      <w:r w:rsidR="005C29AB" w:rsidRPr="000536E2">
        <w:rPr>
          <w:rFonts w:cs="Arial"/>
          <w:b/>
          <w:bCs/>
        </w:rPr>
        <w:t xml:space="preserve"> przejazdy </w:t>
      </w:r>
      <w:r w:rsidR="000536E2" w:rsidRPr="000536E2">
        <w:rPr>
          <w:rFonts w:cs="Arial"/>
          <w:b/>
          <w:bCs/>
        </w:rPr>
        <w:t xml:space="preserve">to efekt naszych prac </w:t>
      </w:r>
      <w:r w:rsidR="005C6991">
        <w:rPr>
          <w:rFonts w:cs="Arial"/>
          <w:b/>
          <w:bCs/>
        </w:rPr>
        <w:t xml:space="preserve">za </w:t>
      </w:r>
      <w:r w:rsidR="000536E2" w:rsidRPr="000536E2">
        <w:rPr>
          <w:rFonts w:cs="Arial"/>
          <w:b/>
          <w:bCs/>
        </w:rPr>
        <w:t>40 mln zł z budżetu spółki. W</w:t>
      </w:r>
      <w:r w:rsidR="005C29AB" w:rsidRPr="000536E2">
        <w:rPr>
          <w:rFonts w:cs="Arial"/>
          <w:b/>
          <w:bCs/>
        </w:rPr>
        <w:t>ymi</w:t>
      </w:r>
      <w:r w:rsidR="000536E2" w:rsidRPr="000536E2">
        <w:rPr>
          <w:rFonts w:cs="Arial"/>
          <w:b/>
          <w:bCs/>
        </w:rPr>
        <w:t>eniamy</w:t>
      </w:r>
      <w:r w:rsidR="005C29AB" w:rsidRPr="000536E2">
        <w:rPr>
          <w:rFonts w:cs="Arial"/>
          <w:b/>
          <w:bCs/>
        </w:rPr>
        <w:t xml:space="preserve"> podkład</w:t>
      </w:r>
      <w:r w:rsidR="000536E2" w:rsidRPr="000536E2">
        <w:rPr>
          <w:rFonts w:cs="Arial"/>
          <w:b/>
          <w:bCs/>
        </w:rPr>
        <w:t>y</w:t>
      </w:r>
      <w:r w:rsidR="005C29AB" w:rsidRPr="000536E2">
        <w:rPr>
          <w:rFonts w:cs="Arial"/>
          <w:b/>
          <w:bCs/>
        </w:rPr>
        <w:t>, szyn</w:t>
      </w:r>
      <w:r w:rsidR="000536E2" w:rsidRPr="000536E2">
        <w:rPr>
          <w:rFonts w:cs="Arial"/>
          <w:b/>
          <w:bCs/>
        </w:rPr>
        <w:t>y</w:t>
      </w:r>
      <w:r w:rsidR="005C29AB" w:rsidRPr="000536E2">
        <w:rPr>
          <w:rFonts w:cs="Arial"/>
          <w:b/>
          <w:bCs/>
        </w:rPr>
        <w:t xml:space="preserve"> i przebudow</w:t>
      </w:r>
      <w:r w:rsidR="000536E2" w:rsidRPr="000536E2">
        <w:rPr>
          <w:rFonts w:cs="Arial"/>
          <w:b/>
          <w:bCs/>
        </w:rPr>
        <w:t xml:space="preserve">ujemy </w:t>
      </w:r>
      <w:r w:rsidR="005C29AB" w:rsidRPr="000536E2">
        <w:rPr>
          <w:rFonts w:cs="Arial"/>
          <w:b/>
          <w:bCs/>
        </w:rPr>
        <w:t>przepust</w:t>
      </w:r>
      <w:r w:rsidR="000536E2" w:rsidRPr="000536E2">
        <w:rPr>
          <w:rFonts w:cs="Arial"/>
          <w:b/>
          <w:bCs/>
        </w:rPr>
        <w:t>y</w:t>
      </w:r>
      <w:r w:rsidR="005C29AB" w:rsidRPr="000536E2">
        <w:rPr>
          <w:rFonts w:cs="Arial"/>
          <w:b/>
          <w:bCs/>
        </w:rPr>
        <w:t>. Prace prowadzone są w nocy, bez wpływu na ruch pociągów</w:t>
      </w:r>
      <w:r w:rsidR="0040414F">
        <w:rPr>
          <w:rFonts w:cs="Arial"/>
          <w:b/>
          <w:bCs/>
        </w:rPr>
        <w:t>.</w:t>
      </w:r>
      <w:r w:rsidR="005C29AB" w:rsidRPr="000536E2">
        <w:rPr>
          <w:rFonts w:cs="Arial"/>
          <w:b/>
          <w:bCs/>
        </w:rPr>
        <w:t xml:space="preserve"> </w:t>
      </w:r>
      <w:r w:rsidR="0040414F">
        <w:rPr>
          <w:rFonts w:cs="Arial"/>
          <w:b/>
          <w:bCs/>
        </w:rPr>
        <w:t>Inwestycja</w:t>
      </w:r>
      <w:r w:rsidR="005C29AB" w:rsidRPr="000536E2">
        <w:rPr>
          <w:rFonts w:cs="Arial"/>
          <w:b/>
          <w:bCs/>
        </w:rPr>
        <w:t xml:space="preserve"> zakończ</w:t>
      </w:r>
      <w:r w:rsidR="0040414F">
        <w:rPr>
          <w:rFonts w:cs="Arial"/>
          <w:b/>
          <w:bCs/>
        </w:rPr>
        <w:t xml:space="preserve">y </w:t>
      </w:r>
      <w:r w:rsidR="005C29AB" w:rsidRPr="000536E2">
        <w:rPr>
          <w:rFonts w:cs="Arial"/>
          <w:b/>
          <w:bCs/>
        </w:rPr>
        <w:t xml:space="preserve">się we wrześniu. </w:t>
      </w:r>
      <w:bookmarkStart w:id="0" w:name="_Hlk172803987"/>
    </w:p>
    <w:p w14:paraId="794F4E01" w14:textId="192FB304" w:rsidR="00FD42D0" w:rsidRDefault="00FD42D0" w:rsidP="00EF7A17">
      <w:pPr>
        <w:spacing w:line="360" w:lineRule="auto"/>
      </w:pPr>
      <w:r>
        <w:t>N</w:t>
      </w:r>
      <w:r w:rsidR="00601268">
        <w:t xml:space="preserve">a </w:t>
      </w:r>
      <w:r>
        <w:t>23-kilometrowym odcinku</w:t>
      </w:r>
      <w:r w:rsidR="00601268">
        <w:t xml:space="preserve"> Zwierzyniec Towarowy - Susiec – Bełżec (lk69)</w:t>
      </w:r>
      <w:r>
        <w:t xml:space="preserve"> </w:t>
      </w:r>
      <w:r w:rsidR="005F0A87">
        <w:t xml:space="preserve">występuje wiele łuków oraz </w:t>
      </w:r>
      <w:r>
        <w:t>30 przejazdów kolejowo-drogowych</w:t>
      </w:r>
      <w:r w:rsidR="00A460AA">
        <w:t xml:space="preserve">. </w:t>
      </w:r>
      <w:r w:rsidR="005F0A87">
        <w:t>Pomimo trudności terenowych,</w:t>
      </w:r>
      <w:r w:rsidR="000536E2">
        <w:t xml:space="preserve"> za </w:t>
      </w:r>
      <w:r>
        <w:t xml:space="preserve">40 mln zł z budżetu </w:t>
      </w:r>
      <w:r w:rsidR="000536E2">
        <w:t>spółki</w:t>
      </w:r>
      <w:r w:rsidR="005F0A87">
        <w:t xml:space="preserve">, </w:t>
      </w:r>
      <w:r w:rsidR="000536E2">
        <w:t xml:space="preserve">remontujemy tor i ujednolicamy nawierzchnię, aby </w:t>
      </w:r>
      <w:r>
        <w:t xml:space="preserve">pociągi mogły przyspieszyć. Pasażerskie </w:t>
      </w:r>
      <w:r w:rsidR="005F0A87">
        <w:t xml:space="preserve">będą mogły pojechać </w:t>
      </w:r>
      <w:r>
        <w:t xml:space="preserve">z prędkością maks. </w:t>
      </w:r>
      <w:r w:rsidR="00B3768F">
        <w:t xml:space="preserve">ok. </w:t>
      </w:r>
      <w:r>
        <w:t xml:space="preserve">100 km/h (aktualnie 70 km/h), a towarowe 70 km/h (aktualnie 50 km/h). </w:t>
      </w:r>
      <w:r w:rsidR="002F06EC">
        <w:t xml:space="preserve">Podkłady </w:t>
      </w:r>
      <w:r w:rsidRPr="00B3768F">
        <w:t>wymienia specjalistyczna maszyna PUN</w:t>
      </w:r>
      <w:r w:rsidR="002F06EC">
        <w:t>.</w:t>
      </w:r>
      <w:r w:rsidR="005F0A87">
        <w:t xml:space="preserve"> </w:t>
      </w:r>
      <w:r w:rsidR="002F06EC">
        <w:t>Pojazd zastępuje</w:t>
      </w:r>
      <w:r w:rsidR="006E7FA9">
        <w:t xml:space="preserve"> też</w:t>
      </w:r>
      <w:r w:rsidR="005B4D52" w:rsidRPr="00B3768F">
        <w:t xml:space="preserve"> zużyte i uszkodzone szyn</w:t>
      </w:r>
      <w:r w:rsidR="006E7FA9">
        <w:t>y nowymi</w:t>
      </w:r>
      <w:r w:rsidR="005F0A87">
        <w:t xml:space="preserve">. </w:t>
      </w:r>
      <w:r w:rsidR="000536E2">
        <w:t xml:space="preserve">Oczyszczamy i uzupełniamy tłuczeń i regulujemy tor. </w:t>
      </w:r>
    </w:p>
    <w:bookmarkEnd w:id="0"/>
    <w:p w14:paraId="16BBEA78" w14:textId="696C40A9" w:rsidR="00601268" w:rsidRDefault="003F060D" w:rsidP="00EF7A17">
      <w:pPr>
        <w:spacing w:line="360" w:lineRule="auto"/>
      </w:pPr>
      <w:r>
        <w:t>Pra</w:t>
      </w:r>
      <w:r w:rsidR="00C36673">
        <w:t>ce obejmują</w:t>
      </w:r>
      <w:r w:rsidR="00601268">
        <w:t xml:space="preserve"> </w:t>
      </w:r>
      <w:r w:rsidR="006E7FA9">
        <w:t xml:space="preserve">również </w:t>
      </w:r>
      <w:r w:rsidR="00601268">
        <w:t xml:space="preserve">remont trzech przepustów kolejowych między Suścem a Bełżcem. </w:t>
      </w:r>
      <w:r w:rsidR="005F0A87">
        <w:t xml:space="preserve">Powstają </w:t>
      </w:r>
      <w:r w:rsidR="000B3BAA">
        <w:rPr>
          <w:rFonts w:cs="Arial"/>
        </w:rPr>
        <w:t>nowe konstrukcje</w:t>
      </w:r>
      <w:r w:rsidR="005F0A87">
        <w:rPr>
          <w:rFonts w:cs="Arial"/>
        </w:rPr>
        <w:t xml:space="preserve"> </w:t>
      </w:r>
      <w:r w:rsidR="006E7FA9">
        <w:rPr>
          <w:rFonts w:cs="Arial"/>
        </w:rPr>
        <w:t>antykorozyjne</w:t>
      </w:r>
      <w:r w:rsidR="000B3BAA">
        <w:rPr>
          <w:rFonts w:cs="Arial"/>
        </w:rPr>
        <w:t xml:space="preserve">, odwodnienie oraz schody z balustradami na skarpach. Wymieniana </w:t>
      </w:r>
      <w:r w:rsidR="00D52929">
        <w:rPr>
          <w:rFonts w:cs="Arial"/>
        </w:rPr>
        <w:t xml:space="preserve">jest </w:t>
      </w:r>
      <w:r w:rsidR="000B3BAA">
        <w:rPr>
          <w:rFonts w:cs="Arial"/>
        </w:rPr>
        <w:t>nawierzchnia torowa.</w:t>
      </w:r>
      <w:r w:rsidR="00601268">
        <w:t xml:space="preserve"> Dzięki </w:t>
      </w:r>
      <w:r w:rsidR="005F0A87">
        <w:t xml:space="preserve">tym </w:t>
      </w:r>
      <w:r w:rsidR="00601268">
        <w:t>remontom możliwe będzie utrzymanie dotychczasowej prędkości przejazdowej</w:t>
      </w:r>
      <w:r w:rsidR="00D52929">
        <w:t xml:space="preserve"> po przepustach</w:t>
      </w:r>
      <w:r w:rsidR="00601268">
        <w:t xml:space="preserve"> – 70 km/h.</w:t>
      </w:r>
    </w:p>
    <w:p w14:paraId="30367D4C" w14:textId="78CF5018" w:rsidR="00601268" w:rsidRDefault="00601268" w:rsidP="00EF7A17">
      <w:pPr>
        <w:spacing w:line="360" w:lineRule="auto"/>
      </w:pPr>
      <w:r>
        <w:t>Prace są prowadzone w godzinach nocnych od 19</w:t>
      </w:r>
      <w:r w:rsidR="006E7FA9">
        <w:t>:</w:t>
      </w:r>
      <w:r>
        <w:t>30 do 1</w:t>
      </w:r>
      <w:r w:rsidR="006E7FA9">
        <w:t>:</w:t>
      </w:r>
      <w:r>
        <w:t>30 i kolejno od 2</w:t>
      </w:r>
      <w:r w:rsidR="006E7FA9">
        <w:t>:00</w:t>
      </w:r>
      <w:r>
        <w:t xml:space="preserve"> w nocy do 9</w:t>
      </w:r>
      <w:r w:rsidR="006E7FA9">
        <w:t>:</w:t>
      </w:r>
      <w:r w:rsidR="00C93B58">
        <w:t>00</w:t>
      </w:r>
      <w:r>
        <w:t>. Między 1</w:t>
      </w:r>
      <w:r w:rsidR="006E7FA9">
        <w:t>:</w:t>
      </w:r>
      <w:r>
        <w:t>30 a 2</w:t>
      </w:r>
      <w:r w:rsidR="006E7FA9">
        <w:t>:00</w:t>
      </w:r>
      <w:r>
        <w:t xml:space="preserve"> w nocy </w:t>
      </w:r>
      <w:r w:rsidR="006E7FA9">
        <w:t>następuje</w:t>
      </w:r>
      <w:r w:rsidR="000B3BAA">
        <w:t xml:space="preserve"> </w:t>
      </w:r>
      <w:r>
        <w:t>przerwa umożliwi</w:t>
      </w:r>
      <w:r w:rsidR="000B3BAA">
        <w:t>a</w:t>
      </w:r>
      <w:r w:rsidR="005F0A87">
        <w:t xml:space="preserve">jąca </w:t>
      </w:r>
      <w:r>
        <w:t xml:space="preserve">przejazd pociągu relacji Warszawa Wschodnia </w:t>
      </w:r>
      <w:r w:rsidR="00C93B58">
        <w:t>-</w:t>
      </w:r>
      <w:r>
        <w:t xml:space="preserve"> Rawa Ruska. </w:t>
      </w:r>
      <w:proofErr w:type="spellStart"/>
      <w:r w:rsidR="006E7FA9">
        <w:t>Polregio</w:t>
      </w:r>
      <w:proofErr w:type="spellEnd"/>
      <w:r>
        <w:t xml:space="preserve"> wprowadz</w:t>
      </w:r>
      <w:r w:rsidR="00D52929">
        <w:t>iło</w:t>
      </w:r>
      <w:r>
        <w:t xml:space="preserve"> komunikację zastępczą </w:t>
      </w:r>
      <w:r w:rsidR="006E7FA9">
        <w:t xml:space="preserve">za dwa pociągi </w:t>
      </w:r>
      <w:r>
        <w:t xml:space="preserve">na odcinku Zwierzyniec </w:t>
      </w:r>
      <w:r w:rsidR="00C93B58">
        <w:t>-</w:t>
      </w:r>
      <w:r>
        <w:t xml:space="preserve"> Bełżec. </w:t>
      </w:r>
      <w:r w:rsidR="00C36673">
        <w:t xml:space="preserve">Wykonawcą zadania jest Pomorskie Przedsiębiorstwo Mechaniczno-Torowe sp. z o.o. </w:t>
      </w:r>
    </w:p>
    <w:p w14:paraId="22201832" w14:textId="77777777" w:rsidR="00817DFA" w:rsidRPr="00817DFA" w:rsidRDefault="00817DFA" w:rsidP="00EF7A17">
      <w:pPr>
        <w:spacing w:line="360" w:lineRule="auto"/>
        <w:rPr>
          <w:b/>
          <w:bCs/>
        </w:rPr>
      </w:pPr>
    </w:p>
    <w:p w14:paraId="59AB5C35" w14:textId="754078B0" w:rsidR="00817DFA" w:rsidRPr="00817DFA" w:rsidRDefault="00817DFA" w:rsidP="00817DFA">
      <w:pPr>
        <w:spacing w:after="0" w:line="360" w:lineRule="auto"/>
        <w:rPr>
          <w:b/>
          <w:bCs/>
        </w:rPr>
      </w:pPr>
      <w:r w:rsidRPr="00817DFA">
        <w:rPr>
          <w:b/>
          <w:bCs/>
        </w:rPr>
        <w:t>Kontakt dla mediów:</w:t>
      </w:r>
    </w:p>
    <w:p w14:paraId="7F15E2FF" w14:textId="2239B3CE" w:rsidR="00817DFA" w:rsidRDefault="00817DFA" w:rsidP="00817DFA">
      <w:pPr>
        <w:spacing w:after="0" w:line="360" w:lineRule="auto"/>
      </w:pPr>
      <w:r>
        <w:t>Anna Znajewska-Pawluk</w:t>
      </w:r>
    </w:p>
    <w:p w14:paraId="6B0E5C1C" w14:textId="3F70493F" w:rsidR="00817DFA" w:rsidRDefault="00817DFA" w:rsidP="00817DFA">
      <w:pPr>
        <w:spacing w:after="0" w:line="360" w:lineRule="auto"/>
      </w:pPr>
      <w:r>
        <w:t>zespół prasowy</w:t>
      </w:r>
    </w:p>
    <w:p w14:paraId="74D18B3F" w14:textId="0BC14801" w:rsidR="00817DFA" w:rsidRDefault="00817DFA" w:rsidP="00817DFA">
      <w:pPr>
        <w:spacing w:after="0" w:line="360" w:lineRule="auto"/>
      </w:pPr>
      <w:r>
        <w:t>PKP Polskie Linie Kolejowe S.A.</w:t>
      </w:r>
    </w:p>
    <w:p w14:paraId="7DE2F0A9" w14:textId="2871375C" w:rsidR="00817DFA" w:rsidRDefault="00817DFA" w:rsidP="00817DFA">
      <w:pPr>
        <w:spacing w:after="0" w:line="360" w:lineRule="auto"/>
      </w:pPr>
      <w:hyperlink r:id="rId8" w:history="1">
        <w:r w:rsidRPr="00D124F3">
          <w:rPr>
            <w:rStyle w:val="Hipercze"/>
          </w:rPr>
          <w:t>rzecznik@plk-sa.pl</w:t>
        </w:r>
      </w:hyperlink>
    </w:p>
    <w:p w14:paraId="52FE3BB8" w14:textId="1AB39EA2" w:rsidR="00565784" w:rsidRPr="00817DFA" w:rsidRDefault="00817DFA" w:rsidP="00817DFA">
      <w:pPr>
        <w:spacing w:after="0" w:line="360" w:lineRule="auto"/>
      </w:pPr>
      <w:r>
        <w:t>22 473 30 02</w:t>
      </w:r>
    </w:p>
    <w:sectPr w:rsidR="00565784" w:rsidRPr="00817DF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30A3" w14:textId="77777777" w:rsidR="00BA2AE8" w:rsidRDefault="00BA2AE8" w:rsidP="009D1AEB">
      <w:pPr>
        <w:spacing w:after="0" w:line="240" w:lineRule="auto"/>
      </w:pPr>
      <w:r>
        <w:separator/>
      </w:r>
    </w:p>
  </w:endnote>
  <w:endnote w:type="continuationSeparator" w:id="0">
    <w:p w14:paraId="586B1D69" w14:textId="77777777" w:rsidR="00BA2AE8" w:rsidRDefault="00BA2AE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3ECD2AAD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="00376401">
      <w:rPr>
        <w:rFonts w:cs="Arial"/>
        <w:sz w:val="14"/>
        <w:szCs w:val="14"/>
      </w:rPr>
      <w:t xml:space="preserve"> </w:t>
    </w:r>
    <w:r w:rsidR="00376401" w:rsidRPr="00376401">
      <w:rPr>
        <w:rFonts w:cs="Arial"/>
        <w:sz w:val="14"/>
        <w:szCs w:val="14"/>
      </w:rPr>
      <w:t>33.335.532.000,00 zł.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7F43" w14:textId="77777777" w:rsidR="00BA2AE8" w:rsidRDefault="00BA2AE8" w:rsidP="009D1AEB">
      <w:pPr>
        <w:spacing w:after="0" w:line="240" w:lineRule="auto"/>
      </w:pPr>
      <w:r>
        <w:separator/>
      </w:r>
    </w:p>
  </w:footnote>
  <w:footnote w:type="continuationSeparator" w:id="0">
    <w:p w14:paraId="47932979" w14:textId="77777777" w:rsidR="00BA2AE8" w:rsidRDefault="00BA2AE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0669188">
    <w:abstractNumId w:val="1"/>
  </w:num>
  <w:num w:numId="2" w16cid:durableId="797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EB"/>
    <w:rsid w:val="000016B7"/>
    <w:rsid w:val="00006FC2"/>
    <w:rsid w:val="00012A3B"/>
    <w:rsid w:val="0001431C"/>
    <w:rsid w:val="00015D63"/>
    <w:rsid w:val="0002398C"/>
    <w:rsid w:val="000251DD"/>
    <w:rsid w:val="00025711"/>
    <w:rsid w:val="00030FCC"/>
    <w:rsid w:val="0003744D"/>
    <w:rsid w:val="000520AD"/>
    <w:rsid w:val="000536E2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3BAA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0A88"/>
    <w:rsid w:val="001243EB"/>
    <w:rsid w:val="0012557C"/>
    <w:rsid w:val="00130AAE"/>
    <w:rsid w:val="00141085"/>
    <w:rsid w:val="001450F0"/>
    <w:rsid w:val="0015293C"/>
    <w:rsid w:val="00160333"/>
    <w:rsid w:val="00170DBB"/>
    <w:rsid w:val="00170F33"/>
    <w:rsid w:val="00172167"/>
    <w:rsid w:val="0018311F"/>
    <w:rsid w:val="00185CCB"/>
    <w:rsid w:val="00196087"/>
    <w:rsid w:val="001A2EEC"/>
    <w:rsid w:val="001A784E"/>
    <w:rsid w:val="001B072F"/>
    <w:rsid w:val="001B21FF"/>
    <w:rsid w:val="001B46BF"/>
    <w:rsid w:val="001B6929"/>
    <w:rsid w:val="001C1653"/>
    <w:rsid w:val="001C670A"/>
    <w:rsid w:val="001D01ED"/>
    <w:rsid w:val="001D07B5"/>
    <w:rsid w:val="001D1FF9"/>
    <w:rsid w:val="001D5E10"/>
    <w:rsid w:val="001E6A5F"/>
    <w:rsid w:val="001F0A88"/>
    <w:rsid w:val="00200697"/>
    <w:rsid w:val="0020086D"/>
    <w:rsid w:val="002025A8"/>
    <w:rsid w:val="002070EE"/>
    <w:rsid w:val="00215A84"/>
    <w:rsid w:val="00236985"/>
    <w:rsid w:val="00244C9B"/>
    <w:rsid w:val="00252428"/>
    <w:rsid w:val="00255F65"/>
    <w:rsid w:val="00256330"/>
    <w:rsid w:val="00262A16"/>
    <w:rsid w:val="00264584"/>
    <w:rsid w:val="00265BF3"/>
    <w:rsid w:val="00266016"/>
    <w:rsid w:val="002747CC"/>
    <w:rsid w:val="00277762"/>
    <w:rsid w:val="00277CE8"/>
    <w:rsid w:val="00280C35"/>
    <w:rsid w:val="00281280"/>
    <w:rsid w:val="00281E45"/>
    <w:rsid w:val="00282FE6"/>
    <w:rsid w:val="002859CB"/>
    <w:rsid w:val="002868C2"/>
    <w:rsid w:val="00291328"/>
    <w:rsid w:val="00291890"/>
    <w:rsid w:val="00295D2B"/>
    <w:rsid w:val="002A2FF8"/>
    <w:rsid w:val="002A47B9"/>
    <w:rsid w:val="002B2F95"/>
    <w:rsid w:val="002C138C"/>
    <w:rsid w:val="002C1673"/>
    <w:rsid w:val="002E2DB0"/>
    <w:rsid w:val="002E74B8"/>
    <w:rsid w:val="002F06EC"/>
    <w:rsid w:val="002F6767"/>
    <w:rsid w:val="002F71E7"/>
    <w:rsid w:val="00303C9F"/>
    <w:rsid w:val="00304790"/>
    <w:rsid w:val="00311066"/>
    <w:rsid w:val="0032558E"/>
    <w:rsid w:val="00325837"/>
    <w:rsid w:val="00341AA7"/>
    <w:rsid w:val="00365490"/>
    <w:rsid w:val="003700D7"/>
    <w:rsid w:val="00376401"/>
    <w:rsid w:val="0038646D"/>
    <w:rsid w:val="003927CE"/>
    <w:rsid w:val="00392B09"/>
    <w:rsid w:val="003A4D80"/>
    <w:rsid w:val="003A5F12"/>
    <w:rsid w:val="003B078C"/>
    <w:rsid w:val="003B18EF"/>
    <w:rsid w:val="003B6D2F"/>
    <w:rsid w:val="003D2937"/>
    <w:rsid w:val="003D46AA"/>
    <w:rsid w:val="003D49F4"/>
    <w:rsid w:val="003E66C7"/>
    <w:rsid w:val="003E6A4D"/>
    <w:rsid w:val="003F060D"/>
    <w:rsid w:val="003F56FB"/>
    <w:rsid w:val="004007D8"/>
    <w:rsid w:val="00401B17"/>
    <w:rsid w:val="00403F35"/>
    <w:rsid w:val="0040414F"/>
    <w:rsid w:val="00412865"/>
    <w:rsid w:val="004135A7"/>
    <w:rsid w:val="00415F05"/>
    <w:rsid w:val="00421C5E"/>
    <w:rsid w:val="00422ABD"/>
    <w:rsid w:val="00423E89"/>
    <w:rsid w:val="004241A3"/>
    <w:rsid w:val="00441637"/>
    <w:rsid w:val="00452806"/>
    <w:rsid w:val="00456AF6"/>
    <w:rsid w:val="00462C07"/>
    <w:rsid w:val="00463BE6"/>
    <w:rsid w:val="0046630B"/>
    <w:rsid w:val="004663EF"/>
    <w:rsid w:val="00476F38"/>
    <w:rsid w:val="00480E98"/>
    <w:rsid w:val="004879FE"/>
    <w:rsid w:val="00495994"/>
    <w:rsid w:val="00497FF8"/>
    <w:rsid w:val="004B4402"/>
    <w:rsid w:val="004B7A86"/>
    <w:rsid w:val="004C0FFE"/>
    <w:rsid w:val="004C2C52"/>
    <w:rsid w:val="004C37F8"/>
    <w:rsid w:val="004C50C0"/>
    <w:rsid w:val="004C725C"/>
    <w:rsid w:val="004E10A0"/>
    <w:rsid w:val="0050241C"/>
    <w:rsid w:val="005137CE"/>
    <w:rsid w:val="005146EA"/>
    <w:rsid w:val="00522382"/>
    <w:rsid w:val="0054429F"/>
    <w:rsid w:val="00551FF8"/>
    <w:rsid w:val="005545C9"/>
    <w:rsid w:val="00556513"/>
    <w:rsid w:val="00564582"/>
    <w:rsid w:val="00565784"/>
    <w:rsid w:val="00593E77"/>
    <w:rsid w:val="00597180"/>
    <w:rsid w:val="00597E20"/>
    <w:rsid w:val="005A756C"/>
    <w:rsid w:val="005B4D52"/>
    <w:rsid w:val="005C245E"/>
    <w:rsid w:val="005C29AB"/>
    <w:rsid w:val="005C4812"/>
    <w:rsid w:val="005C4972"/>
    <w:rsid w:val="005C5C9A"/>
    <w:rsid w:val="005C6991"/>
    <w:rsid w:val="005E0186"/>
    <w:rsid w:val="005E0F5C"/>
    <w:rsid w:val="005E344B"/>
    <w:rsid w:val="005E6925"/>
    <w:rsid w:val="005F0A87"/>
    <w:rsid w:val="005F2DC2"/>
    <w:rsid w:val="005F3A1D"/>
    <w:rsid w:val="005F4300"/>
    <w:rsid w:val="00601268"/>
    <w:rsid w:val="006015B6"/>
    <w:rsid w:val="00606012"/>
    <w:rsid w:val="006134B3"/>
    <w:rsid w:val="00614F2D"/>
    <w:rsid w:val="00617E80"/>
    <w:rsid w:val="00631F84"/>
    <w:rsid w:val="0063625B"/>
    <w:rsid w:val="00637075"/>
    <w:rsid w:val="0064306A"/>
    <w:rsid w:val="0065116C"/>
    <w:rsid w:val="0065173C"/>
    <w:rsid w:val="00656661"/>
    <w:rsid w:val="00656826"/>
    <w:rsid w:val="0067430C"/>
    <w:rsid w:val="006776D1"/>
    <w:rsid w:val="00681ECF"/>
    <w:rsid w:val="00682AB0"/>
    <w:rsid w:val="00683E71"/>
    <w:rsid w:val="006875FE"/>
    <w:rsid w:val="00693B1B"/>
    <w:rsid w:val="006953C0"/>
    <w:rsid w:val="00697505"/>
    <w:rsid w:val="006A43F5"/>
    <w:rsid w:val="006B377C"/>
    <w:rsid w:val="006C12F9"/>
    <w:rsid w:val="006C3862"/>
    <w:rsid w:val="006C3F70"/>
    <w:rsid w:val="006C4E6F"/>
    <w:rsid w:val="006C64A5"/>
    <w:rsid w:val="006C6C1C"/>
    <w:rsid w:val="006D6137"/>
    <w:rsid w:val="006D6A29"/>
    <w:rsid w:val="006E22B8"/>
    <w:rsid w:val="006E5121"/>
    <w:rsid w:val="006E7FA9"/>
    <w:rsid w:val="006F5FE1"/>
    <w:rsid w:val="007051A5"/>
    <w:rsid w:val="0070625B"/>
    <w:rsid w:val="007070A6"/>
    <w:rsid w:val="00707461"/>
    <w:rsid w:val="00711D37"/>
    <w:rsid w:val="00716617"/>
    <w:rsid w:val="00716E8C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316D"/>
    <w:rsid w:val="007B40F1"/>
    <w:rsid w:val="007B6AB4"/>
    <w:rsid w:val="007C3224"/>
    <w:rsid w:val="007C74A6"/>
    <w:rsid w:val="007E1C71"/>
    <w:rsid w:val="007F3648"/>
    <w:rsid w:val="00813B44"/>
    <w:rsid w:val="00817DFA"/>
    <w:rsid w:val="008258FE"/>
    <w:rsid w:val="00834175"/>
    <w:rsid w:val="00840F69"/>
    <w:rsid w:val="00843A5F"/>
    <w:rsid w:val="00846982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1499A"/>
    <w:rsid w:val="00920278"/>
    <w:rsid w:val="00920583"/>
    <w:rsid w:val="00922FEF"/>
    <w:rsid w:val="00930CB2"/>
    <w:rsid w:val="00933A24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77391"/>
    <w:rsid w:val="009853F3"/>
    <w:rsid w:val="00993D70"/>
    <w:rsid w:val="009A0CDC"/>
    <w:rsid w:val="009A76F1"/>
    <w:rsid w:val="009B671E"/>
    <w:rsid w:val="009B7C26"/>
    <w:rsid w:val="009C1973"/>
    <w:rsid w:val="009C1FB7"/>
    <w:rsid w:val="009C6F8A"/>
    <w:rsid w:val="009D1AEB"/>
    <w:rsid w:val="009F1368"/>
    <w:rsid w:val="009F75AC"/>
    <w:rsid w:val="00A03A48"/>
    <w:rsid w:val="00A05CB2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60AA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6E1B"/>
    <w:rsid w:val="00AC0752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2FCC"/>
    <w:rsid w:val="00B2490E"/>
    <w:rsid w:val="00B27985"/>
    <w:rsid w:val="00B317FC"/>
    <w:rsid w:val="00B32E7E"/>
    <w:rsid w:val="00B3768F"/>
    <w:rsid w:val="00B448DB"/>
    <w:rsid w:val="00B50E39"/>
    <w:rsid w:val="00B53355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2AE8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6B0"/>
    <w:rsid w:val="00C1272F"/>
    <w:rsid w:val="00C14277"/>
    <w:rsid w:val="00C16A61"/>
    <w:rsid w:val="00C22E58"/>
    <w:rsid w:val="00C22E6E"/>
    <w:rsid w:val="00C279EA"/>
    <w:rsid w:val="00C30D44"/>
    <w:rsid w:val="00C34298"/>
    <w:rsid w:val="00C36673"/>
    <w:rsid w:val="00C369A0"/>
    <w:rsid w:val="00C40F61"/>
    <w:rsid w:val="00C43CFD"/>
    <w:rsid w:val="00C440D2"/>
    <w:rsid w:val="00C52C44"/>
    <w:rsid w:val="00C6158D"/>
    <w:rsid w:val="00C65780"/>
    <w:rsid w:val="00C70466"/>
    <w:rsid w:val="00C77238"/>
    <w:rsid w:val="00C82ED7"/>
    <w:rsid w:val="00C93B58"/>
    <w:rsid w:val="00C93C7E"/>
    <w:rsid w:val="00C9749C"/>
    <w:rsid w:val="00CA3D06"/>
    <w:rsid w:val="00CB5FDF"/>
    <w:rsid w:val="00CC20A2"/>
    <w:rsid w:val="00CC413F"/>
    <w:rsid w:val="00CC433E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372A7"/>
    <w:rsid w:val="00D4323B"/>
    <w:rsid w:val="00D466CE"/>
    <w:rsid w:val="00D52929"/>
    <w:rsid w:val="00D60299"/>
    <w:rsid w:val="00D63DD9"/>
    <w:rsid w:val="00D835DD"/>
    <w:rsid w:val="00D93B92"/>
    <w:rsid w:val="00DA3513"/>
    <w:rsid w:val="00DA4B9C"/>
    <w:rsid w:val="00DB4388"/>
    <w:rsid w:val="00DC2FA4"/>
    <w:rsid w:val="00DC4816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28D5"/>
    <w:rsid w:val="00E0492D"/>
    <w:rsid w:val="00E07DFD"/>
    <w:rsid w:val="00E17B65"/>
    <w:rsid w:val="00E22126"/>
    <w:rsid w:val="00E2593B"/>
    <w:rsid w:val="00E274D9"/>
    <w:rsid w:val="00E36989"/>
    <w:rsid w:val="00E44075"/>
    <w:rsid w:val="00E44490"/>
    <w:rsid w:val="00E467F7"/>
    <w:rsid w:val="00E47E56"/>
    <w:rsid w:val="00E50DE4"/>
    <w:rsid w:val="00E6050A"/>
    <w:rsid w:val="00E628C0"/>
    <w:rsid w:val="00E6483B"/>
    <w:rsid w:val="00E74532"/>
    <w:rsid w:val="00E8430D"/>
    <w:rsid w:val="00E91989"/>
    <w:rsid w:val="00E94075"/>
    <w:rsid w:val="00E9500E"/>
    <w:rsid w:val="00E950B5"/>
    <w:rsid w:val="00EA0C7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EF7A17"/>
    <w:rsid w:val="00F05538"/>
    <w:rsid w:val="00F109D4"/>
    <w:rsid w:val="00F15C38"/>
    <w:rsid w:val="00F21CFC"/>
    <w:rsid w:val="00F233DA"/>
    <w:rsid w:val="00F25FE5"/>
    <w:rsid w:val="00F32ACB"/>
    <w:rsid w:val="00F33626"/>
    <w:rsid w:val="00F36C1D"/>
    <w:rsid w:val="00F45FCA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2D0"/>
    <w:rsid w:val="00FD49CB"/>
    <w:rsid w:val="00FE4459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docId w15:val="{83B027E5-1C36-4547-8CD0-4DDFDA8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3066-5E4F-47A6-AA31-89FDF82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140 miejsc parkingowych dla wygodnych przesiadek z samochodu na pociąg</vt:lpstr>
    </vt:vector>
  </TitlesOfParts>
  <Company>PKP PLK S.A.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Szybciej między Zwierzyńcem a Bełżcem</dc:title>
  <dc:subject/>
  <dc:creator>Piotr.Hamarnik@plk-sa.pl</dc:creator>
  <cp:keywords/>
  <dc:description/>
  <cp:lastModifiedBy>Dudzińska Maria</cp:lastModifiedBy>
  <cp:revision>2</cp:revision>
  <dcterms:created xsi:type="dcterms:W3CDTF">2024-08-05T06:45:00Z</dcterms:created>
  <dcterms:modified xsi:type="dcterms:W3CDTF">2024-08-05T06:45:00Z</dcterms:modified>
</cp:coreProperties>
</file>