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626E" w14:textId="424EC136" w:rsidR="00D12120" w:rsidRDefault="00D12120" w:rsidP="00DB5420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25718A5" w14:textId="77777777" w:rsidR="001300E0" w:rsidRDefault="001300E0" w:rsidP="00DB5420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27EF57E" w14:textId="5CE44860" w:rsidR="00277762" w:rsidRDefault="005146EA" w:rsidP="00DB5420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647715">
        <w:rPr>
          <w:rFonts w:cs="Arial"/>
        </w:rPr>
        <w:t>Białystok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9E4C3E">
        <w:rPr>
          <w:rFonts w:cs="Arial"/>
        </w:rPr>
        <w:t>30</w:t>
      </w:r>
      <w:r w:rsidR="0057736C">
        <w:rPr>
          <w:rFonts w:cs="Arial"/>
        </w:rPr>
        <w:t xml:space="preserve"> lipca</w:t>
      </w:r>
      <w:r w:rsidR="00422CCE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DB4DC4"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3B9CD364" w14:textId="6BB86020" w:rsidR="00B339CD" w:rsidRPr="00C85FAF" w:rsidRDefault="00DB1555" w:rsidP="00CF201F">
      <w:pPr>
        <w:pStyle w:val="Nagwek1"/>
        <w:spacing w:before="120" w:after="120" w:line="360" w:lineRule="auto"/>
        <w:rPr>
          <w:sz w:val="22"/>
          <w:szCs w:val="22"/>
        </w:rPr>
      </w:pPr>
      <w:r w:rsidRPr="00C85FAF">
        <w:rPr>
          <w:sz w:val="22"/>
          <w:szCs w:val="22"/>
        </w:rPr>
        <w:t>Kolej</w:t>
      </w:r>
      <w:r w:rsidR="00323513">
        <w:rPr>
          <w:sz w:val="22"/>
          <w:szCs w:val="22"/>
        </w:rPr>
        <w:t xml:space="preserve"> </w:t>
      </w:r>
      <w:r w:rsidRPr="00C85FAF">
        <w:rPr>
          <w:sz w:val="22"/>
          <w:szCs w:val="22"/>
        </w:rPr>
        <w:t>wróci do Łomży</w:t>
      </w:r>
      <w:r w:rsidR="00D424FC">
        <w:rPr>
          <w:sz w:val="22"/>
          <w:szCs w:val="22"/>
        </w:rPr>
        <w:t xml:space="preserve"> – </w:t>
      </w:r>
      <w:r w:rsidR="005D1EC2">
        <w:rPr>
          <w:sz w:val="22"/>
          <w:szCs w:val="22"/>
        </w:rPr>
        <w:t>jest przetarg</w:t>
      </w:r>
      <w:r w:rsidR="00141AED">
        <w:rPr>
          <w:sz w:val="22"/>
          <w:szCs w:val="22"/>
        </w:rPr>
        <w:t xml:space="preserve"> na projekt i roboty budowlane</w:t>
      </w:r>
    </w:p>
    <w:p w14:paraId="0A667D65" w14:textId="795CB5F2" w:rsidR="00406E50" w:rsidRDefault="0067491D" w:rsidP="00CF201F">
      <w:pPr>
        <w:spacing w:before="20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Oczekiwany od ponad trzydziestu lat powrót kolejowych połączeń pasażerskich </w:t>
      </w:r>
      <w:r w:rsidR="00D432E9">
        <w:rPr>
          <w:rFonts w:eastAsia="Calibri" w:cs="Arial"/>
          <w:b/>
        </w:rPr>
        <w:t xml:space="preserve">do Łomży </w:t>
      </w:r>
      <w:r>
        <w:rPr>
          <w:rFonts w:eastAsia="Calibri" w:cs="Arial"/>
          <w:b/>
        </w:rPr>
        <w:t xml:space="preserve">jest coraz bliżej. </w:t>
      </w:r>
      <w:r w:rsidR="00D432E9">
        <w:rPr>
          <w:rFonts w:eastAsia="Calibri" w:cs="Arial"/>
          <w:b/>
        </w:rPr>
        <w:t>M</w:t>
      </w:r>
      <w:r w:rsidR="00CB5EB2">
        <w:rPr>
          <w:rFonts w:eastAsia="Calibri" w:cs="Arial"/>
          <w:b/>
        </w:rPr>
        <w:t xml:space="preserve">ieszkańcy </w:t>
      </w:r>
      <w:r w:rsidR="009300E5">
        <w:rPr>
          <w:rFonts w:eastAsia="Calibri" w:cs="Arial"/>
          <w:b/>
        </w:rPr>
        <w:t xml:space="preserve">czterech </w:t>
      </w:r>
      <w:r w:rsidR="00CB5EB2">
        <w:rPr>
          <w:rFonts w:eastAsia="Calibri" w:cs="Arial"/>
          <w:b/>
        </w:rPr>
        <w:t xml:space="preserve">gmin </w:t>
      </w:r>
      <w:r w:rsidR="00C76573">
        <w:rPr>
          <w:rFonts w:eastAsia="Calibri" w:cs="Arial"/>
          <w:b/>
        </w:rPr>
        <w:t xml:space="preserve">zyskają </w:t>
      </w:r>
      <w:r w:rsidR="00FB28C3">
        <w:rPr>
          <w:rFonts w:eastAsia="Calibri" w:cs="Arial"/>
          <w:b/>
        </w:rPr>
        <w:t xml:space="preserve">dostęp do pociągów </w:t>
      </w:r>
      <w:r w:rsidR="00F51BF5">
        <w:rPr>
          <w:rFonts w:eastAsia="Calibri" w:cs="Arial"/>
          <w:b/>
        </w:rPr>
        <w:t>z nowych peronów</w:t>
      </w:r>
      <w:r w:rsidR="00CB5EB2">
        <w:rPr>
          <w:rFonts w:eastAsia="Calibri" w:cs="Arial"/>
          <w:b/>
        </w:rPr>
        <w:t xml:space="preserve">. </w:t>
      </w:r>
      <w:r w:rsidR="009773BF">
        <w:rPr>
          <w:rFonts w:eastAsia="Calibri" w:cs="Arial"/>
          <w:b/>
        </w:rPr>
        <w:t>Ogłosiliśmy przetarg na projekt i roboty</w:t>
      </w:r>
      <w:r w:rsidR="00141AED">
        <w:rPr>
          <w:rFonts w:eastAsia="Calibri" w:cs="Arial"/>
          <w:b/>
        </w:rPr>
        <w:t xml:space="preserve"> budowlane</w:t>
      </w:r>
      <w:r w:rsidR="009773BF">
        <w:rPr>
          <w:rFonts w:eastAsia="Calibri" w:cs="Arial"/>
          <w:b/>
        </w:rPr>
        <w:t>, finansowan</w:t>
      </w:r>
      <w:r w:rsidR="007570B1">
        <w:rPr>
          <w:rFonts w:eastAsia="Calibri" w:cs="Arial"/>
          <w:b/>
        </w:rPr>
        <w:t>e</w:t>
      </w:r>
      <w:r w:rsidR="009773BF">
        <w:rPr>
          <w:rFonts w:eastAsia="Calibri" w:cs="Arial"/>
          <w:b/>
        </w:rPr>
        <w:t xml:space="preserve"> </w:t>
      </w:r>
      <w:r w:rsidR="00CB5EB2" w:rsidRPr="00CB5EB2">
        <w:rPr>
          <w:rFonts w:eastAsia="Calibri" w:cs="Arial"/>
          <w:b/>
        </w:rPr>
        <w:t>z rządowego Programu Uzupełniania Lokalnej i Regionalnej Infrastruktury Kolejowej Kolej Plus do 2029 r</w:t>
      </w:r>
      <w:r w:rsidR="00994F3D">
        <w:rPr>
          <w:rFonts w:eastAsia="Calibri" w:cs="Arial"/>
          <w:b/>
        </w:rPr>
        <w:t>.</w:t>
      </w:r>
      <w:r w:rsidR="00CB5EB2" w:rsidRPr="00CB5EB2">
        <w:rPr>
          <w:rFonts w:eastAsia="Calibri" w:cs="Arial"/>
          <w:b/>
        </w:rPr>
        <w:t xml:space="preserve"> </w:t>
      </w:r>
    </w:p>
    <w:p w14:paraId="7F6C7E2B" w14:textId="59B9CC89" w:rsidR="00270EDE" w:rsidRDefault="00476A2F" w:rsidP="00CF201F">
      <w:pPr>
        <w:spacing w:before="200" w:after="120" w:line="360" w:lineRule="auto"/>
        <w:rPr>
          <w:rFonts w:cs="Arial"/>
        </w:rPr>
      </w:pPr>
      <w:r>
        <w:rPr>
          <w:rFonts w:cs="Arial"/>
        </w:rPr>
        <w:t>To ważna informacja dla sześćdziesięciu tysięcy mieszkańców Łomży</w:t>
      </w:r>
      <w:r w:rsidR="00254477">
        <w:rPr>
          <w:rFonts w:cs="Arial"/>
        </w:rPr>
        <w:t xml:space="preserve"> – w</w:t>
      </w:r>
      <w:r w:rsidR="009E16BE">
        <w:rPr>
          <w:rFonts w:cs="Arial"/>
        </w:rPr>
        <w:t xml:space="preserve"> samym </w:t>
      </w:r>
      <w:r w:rsidR="00141AED">
        <w:rPr>
          <w:rFonts w:cs="Arial"/>
        </w:rPr>
        <w:t xml:space="preserve">jej </w:t>
      </w:r>
      <w:r w:rsidR="009E16BE">
        <w:rPr>
          <w:rFonts w:cs="Arial"/>
        </w:rPr>
        <w:t>centrum</w:t>
      </w:r>
      <w:r w:rsidR="00254477">
        <w:rPr>
          <w:rFonts w:cs="Arial"/>
        </w:rPr>
        <w:t xml:space="preserve"> powstaną</w:t>
      </w:r>
      <w:r w:rsidR="00254477" w:rsidRPr="00D75ACF">
        <w:rPr>
          <w:rFonts w:cs="Arial"/>
        </w:rPr>
        <w:t xml:space="preserve"> dwa</w:t>
      </w:r>
      <w:r w:rsidRPr="00D75ACF">
        <w:rPr>
          <w:rFonts w:cs="Arial"/>
        </w:rPr>
        <w:t xml:space="preserve"> </w:t>
      </w:r>
      <w:r w:rsidR="00254477">
        <w:rPr>
          <w:rFonts w:cs="Arial"/>
        </w:rPr>
        <w:t xml:space="preserve">nowoczesne, wygodne perony. </w:t>
      </w:r>
      <w:r w:rsidR="00D538DC">
        <w:rPr>
          <w:rFonts w:cs="Arial"/>
        </w:rPr>
        <w:t>Do miasta z</w:t>
      </w:r>
      <w:r w:rsidR="00254477">
        <w:rPr>
          <w:rFonts w:cs="Arial"/>
        </w:rPr>
        <w:t xml:space="preserve">nowu będą </w:t>
      </w:r>
      <w:r w:rsidR="00D538DC">
        <w:rPr>
          <w:rFonts w:cs="Arial"/>
        </w:rPr>
        <w:t>mogły wje</w:t>
      </w:r>
      <w:r w:rsidR="009E16BE">
        <w:rPr>
          <w:rFonts w:cs="Arial"/>
        </w:rPr>
        <w:t>żdż</w:t>
      </w:r>
      <w:r w:rsidR="00D538DC">
        <w:rPr>
          <w:rFonts w:cs="Arial"/>
        </w:rPr>
        <w:t>ać pociągi regionalne i dalekobieżne, aby zab</w:t>
      </w:r>
      <w:r w:rsidR="00141AED">
        <w:rPr>
          <w:rFonts w:cs="Arial"/>
        </w:rPr>
        <w:t>ie</w:t>
      </w:r>
      <w:r w:rsidR="00D538DC">
        <w:rPr>
          <w:rFonts w:cs="Arial"/>
        </w:rPr>
        <w:t xml:space="preserve">rać podróżnych w stronę Warszawy i Białegostoku. Ogłosiliśmy przetarg na projekt i wykonanie prac na odcinku Łapy – Śniadowo – Łomża, co umożliwi </w:t>
      </w:r>
      <w:r w:rsidR="009E16BE">
        <w:rPr>
          <w:rFonts w:cs="Arial"/>
        </w:rPr>
        <w:t xml:space="preserve">skrócenie czasu przejazdu i </w:t>
      </w:r>
      <w:r w:rsidR="00141AED">
        <w:rPr>
          <w:rFonts w:cs="Arial"/>
        </w:rPr>
        <w:t xml:space="preserve">tym samym </w:t>
      </w:r>
      <w:r w:rsidR="00D538DC">
        <w:rPr>
          <w:rFonts w:cs="Arial"/>
        </w:rPr>
        <w:t>powrót połączeń.</w:t>
      </w:r>
      <w:r w:rsidR="00270EDE">
        <w:rPr>
          <w:rFonts w:cs="Arial"/>
        </w:rPr>
        <w:t xml:space="preserve"> PKP Polskie Linie Kolejowe S.A. realizują </w:t>
      </w:r>
      <w:r w:rsidR="00766C05">
        <w:rPr>
          <w:rFonts w:cs="Arial"/>
        </w:rPr>
        <w:t>inwestycję</w:t>
      </w:r>
      <w:r w:rsidR="00270EDE">
        <w:rPr>
          <w:rFonts w:cs="Arial"/>
        </w:rPr>
        <w:t xml:space="preserve"> we współpracy z samorządem Województwa Podlaskiego.</w:t>
      </w:r>
    </w:p>
    <w:p w14:paraId="4EA04EA2" w14:textId="130E2F67" w:rsidR="004A632D" w:rsidRDefault="00270EDE" w:rsidP="004A632D">
      <w:pPr>
        <w:spacing w:before="200" w:after="120" w:line="360" w:lineRule="auto"/>
        <w:rPr>
          <w:rFonts w:cs="Arial"/>
        </w:rPr>
      </w:pPr>
      <w:r w:rsidRPr="00F11476">
        <w:rPr>
          <w:rFonts w:cs="Arial"/>
        </w:rPr>
        <w:t xml:space="preserve">Na </w:t>
      </w:r>
      <w:r w:rsidR="00B0665F">
        <w:rPr>
          <w:rFonts w:cs="Arial"/>
        </w:rPr>
        <w:t>odcinku</w:t>
      </w:r>
      <w:r w:rsidRPr="00F11476">
        <w:rPr>
          <w:rFonts w:cs="Arial"/>
        </w:rPr>
        <w:t xml:space="preserve"> linii kolejowej o </w:t>
      </w:r>
      <w:r w:rsidRPr="00175CB3">
        <w:rPr>
          <w:rFonts w:cs="Arial"/>
        </w:rPr>
        <w:t xml:space="preserve">długości 77 km </w:t>
      </w:r>
      <w:r w:rsidR="00B0665F" w:rsidRPr="00175CB3">
        <w:rPr>
          <w:rFonts w:cs="Arial"/>
        </w:rPr>
        <w:t xml:space="preserve">planujemy </w:t>
      </w:r>
      <w:r w:rsidR="009E16BE">
        <w:rPr>
          <w:rFonts w:cs="Arial"/>
        </w:rPr>
        <w:t xml:space="preserve">m.in. </w:t>
      </w:r>
      <w:r w:rsidRPr="00175CB3">
        <w:rPr>
          <w:rFonts w:cs="Arial"/>
        </w:rPr>
        <w:t>odtworzenie kolejowej infrastruktury do obsługi ruchu pasażerskiego.</w:t>
      </w:r>
      <w:r w:rsidR="00D75ACF" w:rsidRPr="00175CB3">
        <w:t xml:space="preserve"> </w:t>
      </w:r>
      <w:r w:rsidR="00D75ACF" w:rsidRPr="00175CB3">
        <w:rPr>
          <w:rFonts w:cs="Arial"/>
        </w:rPr>
        <w:t xml:space="preserve">Zakres </w:t>
      </w:r>
      <w:r w:rsidR="009E16BE">
        <w:rPr>
          <w:rFonts w:cs="Arial"/>
        </w:rPr>
        <w:t>inwestycji</w:t>
      </w:r>
      <w:r w:rsidR="009E16BE" w:rsidRPr="00175CB3">
        <w:rPr>
          <w:rFonts w:cs="Arial"/>
        </w:rPr>
        <w:t xml:space="preserve"> </w:t>
      </w:r>
      <w:r w:rsidR="00D75ACF" w:rsidRPr="00175CB3">
        <w:rPr>
          <w:rFonts w:cs="Arial"/>
        </w:rPr>
        <w:t xml:space="preserve">obejmuje </w:t>
      </w:r>
      <w:r w:rsidR="009E16BE">
        <w:rPr>
          <w:rFonts w:cs="Arial"/>
        </w:rPr>
        <w:t>kompleksową modernizację</w:t>
      </w:r>
      <w:r w:rsidR="00B01809" w:rsidRPr="00175CB3">
        <w:rPr>
          <w:rFonts w:cs="Arial"/>
        </w:rPr>
        <w:t xml:space="preserve"> linii nr</w:t>
      </w:r>
      <w:r w:rsidR="00D75ACF" w:rsidRPr="00175CB3">
        <w:rPr>
          <w:rFonts w:cs="Arial"/>
        </w:rPr>
        <w:t xml:space="preserve"> 49 Łomża </w:t>
      </w:r>
      <w:r w:rsidR="00356C09">
        <w:rPr>
          <w:rFonts w:cs="Arial"/>
        </w:rPr>
        <w:t>–</w:t>
      </w:r>
      <w:r w:rsidR="00D75ACF" w:rsidRPr="00175CB3">
        <w:rPr>
          <w:rFonts w:cs="Arial"/>
        </w:rPr>
        <w:t xml:space="preserve"> Śniadowo oraz budowę </w:t>
      </w:r>
      <w:r w:rsidR="00356C09">
        <w:rPr>
          <w:rFonts w:cs="Arial"/>
        </w:rPr>
        <w:t>i przebudowę przystanków osobowych</w:t>
      </w:r>
      <w:r w:rsidR="00D75ACF" w:rsidRPr="00175CB3">
        <w:rPr>
          <w:rFonts w:cs="Arial"/>
        </w:rPr>
        <w:t xml:space="preserve"> na odcinku Śniadowo – Łapy</w:t>
      </w:r>
      <w:r w:rsidR="00356C09">
        <w:rPr>
          <w:rFonts w:cs="Arial"/>
        </w:rPr>
        <w:t xml:space="preserve"> linii nr 36</w:t>
      </w:r>
      <w:r w:rsidR="00D75ACF" w:rsidRPr="00175CB3">
        <w:rPr>
          <w:rFonts w:cs="Arial"/>
        </w:rPr>
        <w:t xml:space="preserve">, </w:t>
      </w:r>
      <w:r w:rsidR="00356C09">
        <w:rPr>
          <w:rFonts w:cs="Arial"/>
        </w:rPr>
        <w:t>wraz z odbudową dwóch</w:t>
      </w:r>
      <w:r w:rsidR="00D75ACF" w:rsidRPr="00175CB3">
        <w:rPr>
          <w:rFonts w:cs="Arial"/>
        </w:rPr>
        <w:t xml:space="preserve"> stacji. Do realizacji wybrano wariant bez elektryfikacji, wskazany przez wnioskodawcę w studium planistyczno-prognostycznym. </w:t>
      </w:r>
      <w:r w:rsidR="00ED7F1F">
        <w:rPr>
          <w:rFonts w:cs="Arial"/>
        </w:rPr>
        <w:t>P</w:t>
      </w:r>
      <w:r w:rsidR="004A632D" w:rsidRPr="00F11476">
        <w:rPr>
          <w:rFonts w:cs="Arial"/>
        </w:rPr>
        <w:t xml:space="preserve">ociągi między Łomżą i Łapami pojadą z </w:t>
      </w:r>
      <w:r w:rsidR="004A632D" w:rsidRPr="00D75ACF">
        <w:rPr>
          <w:rFonts w:cs="Arial"/>
        </w:rPr>
        <w:t>maksymalną prędkością 80-1</w:t>
      </w:r>
      <w:r w:rsidR="00D734B5" w:rsidRPr="00D75ACF">
        <w:rPr>
          <w:rFonts w:cs="Arial"/>
        </w:rPr>
        <w:t>2</w:t>
      </w:r>
      <w:r w:rsidR="004A632D" w:rsidRPr="00D75ACF">
        <w:rPr>
          <w:rFonts w:cs="Arial"/>
        </w:rPr>
        <w:t>0 km/h</w:t>
      </w:r>
      <w:r w:rsidR="00ED7F1F" w:rsidRPr="00D75ACF">
        <w:rPr>
          <w:rFonts w:cs="Arial"/>
        </w:rPr>
        <w:t xml:space="preserve">, a </w:t>
      </w:r>
      <w:r w:rsidR="00356C09">
        <w:rPr>
          <w:rFonts w:cs="Arial"/>
        </w:rPr>
        <w:t xml:space="preserve">średni </w:t>
      </w:r>
      <w:r w:rsidR="00ED7F1F" w:rsidRPr="00D75ACF">
        <w:rPr>
          <w:rFonts w:cs="Arial"/>
        </w:rPr>
        <w:t>c</w:t>
      </w:r>
      <w:r w:rsidR="004A632D" w:rsidRPr="00D75ACF">
        <w:rPr>
          <w:rFonts w:cs="Arial"/>
        </w:rPr>
        <w:t xml:space="preserve">zas </w:t>
      </w:r>
      <w:r w:rsidR="004A632D">
        <w:rPr>
          <w:rFonts w:cs="Arial"/>
        </w:rPr>
        <w:t xml:space="preserve">przejazdu pociągu z Łomży do Białegostoku, po zakończeniu wszystkich prac i uzyskaniu niezbędnych </w:t>
      </w:r>
      <w:r w:rsidR="00703C79">
        <w:rPr>
          <w:rFonts w:cs="Arial"/>
        </w:rPr>
        <w:t>zezwoleń</w:t>
      </w:r>
      <w:r w:rsidR="004A632D">
        <w:rPr>
          <w:rFonts w:cs="Arial"/>
        </w:rPr>
        <w:t xml:space="preserve">, </w:t>
      </w:r>
      <w:r w:rsidR="004A632D" w:rsidRPr="00D75ACF">
        <w:rPr>
          <w:rFonts w:cs="Arial"/>
        </w:rPr>
        <w:t xml:space="preserve">planowany jest na </w:t>
      </w:r>
      <w:r w:rsidR="00141AED">
        <w:rPr>
          <w:rFonts w:cs="Arial"/>
        </w:rPr>
        <w:t xml:space="preserve">ok. </w:t>
      </w:r>
      <w:r w:rsidR="004A632D" w:rsidRPr="00D75ACF">
        <w:rPr>
          <w:rFonts w:cs="Arial"/>
        </w:rPr>
        <w:t xml:space="preserve">1 h 35 min. Szacuje </w:t>
      </w:r>
      <w:r w:rsidR="004A632D">
        <w:rPr>
          <w:rFonts w:cs="Arial"/>
        </w:rPr>
        <w:t>się,</w:t>
      </w:r>
      <w:r w:rsidR="004A632D" w:rsidRPr="00F11476">
        <w:rPr>
          <w:rFonts w:cs="Arial"/>
        </w:rPr>
        <w:t xml:space="preserve"> że z połączenia kolejowego miesięcznie skorzysta średnio ok. 24 tys. podróżnych.</w:t>
      </w:r>
    </w:p>
    <w:p w14:paraId="4637A8C0" w14:textId="2C15F1C5" w:rsidR="00FF7191" w:rsidRDefault="00D01A26" w:rsidP="00D01A26">
      <w:pPr>
        <w:pStyle w:val="Nagwek2"/>
      </w:pPr>
      <w:r>
        <w:t>Wrócą wygodne podróże</w:t>
      </w:r>
    </w:p>
    <w:p w14:paraId="7ACD272F" w14:textId="223D2CFB" w:rsidR="00270EDE" w:rsidRDefault="00A9705D" w:rsidP="00CF201F">
      <w:pPr>
        <w:spacing w:before="200" w:after="120" w:line="360" w:lineRule="auto"/>
        <w:rPr>
          <w:rFonts w:cs="Arial"/>
        </w:rPr>
      </w:pPr>
      <w:r>
        <w:rPr>
          <w:rFonts w:cs="Arial"/>
        </w:rPr>
        <w:t xml:space="preserve">Poza </w:t>
      </w:r>
      <w:r w:rsidR="00356C09">
        <w:rPr>
          <w:rFonts w:cs="Arial"/>
        </w:rPr>
        <w:t xml:space="preserve">przebudową </w:t>
      </w:r>
      <w:r>
        <w:rPr>
          <w:rFonts w:cs="Arial"/>
        </w:rPr>
        <w:t>stacji w Łomży</w:t>
      </w:r>
      <w:r w:rsidR="00703C79">
        <w:rPr>
          <w:rFonts w:cs="Arial"/>
        </w:rPr>
        <w:t>,</w:t>
      </w:r>
      <w:r>
        <w:rPr>
          <w:rFonts w:cs="Arial"/>
        </w:rPr>
        <w:t xml:space="preserve"> </w:t>
      </w:r>
      <w:r w:rsidR="00DF6F70">
        <w:rPr>
          <w:rFonts w:cs="Arial"/>
        </w:rPr>
        <w:t>nowe perony powstaną w</w:t>
      </w:r>
      <w:r w:rsidR="00DF6F70" w:rsidRPr="00F11476">
        <w:rPr>
          <w:rFonts w:cs="Arial"/>
        </w:rPr>
        <w:t xml:space="preserve"> Konarzycach, Kozikach, Śniadow</w:t>
      </w:r>
      <w:r w:rsidR="00DF6F70">
        <w:rPr>
          <w:rFonts w:cs="Arial"/>
        </w:rPr>
        <w:t>ie (nowy przystanek Śniadowo</w:t>
      </w:r>
      <w:r w:rsidR="00DF6F70" w:rsidRPr="00F11476">
        <w:rPr>
          <w:rFonts w:cs="Arial"/>
        </w:rPr>
        <w:t xml:space="preserve"> Łącznica</w:t>
      </w:r>
      <w:r w:rsidR="00DF6F70">
        <w:rPr>
          <w:rFonts w:cs="Arial"/>
        </w:rPr>
        <w:t>)</w:t>
      </w:r>
      <w:r w:rsidR="00DF6F70" w:rsidRPr="00F11476">
        <w:rPr>
          <w:rFonts w:cs="Arial"/>
        </w:rPr>
        <w:t>, Czachach-Kołakach, Kuleszach Kościelnych i Sokołach</w:t>
      </w:r>
      <w:r w:rsidR="00DF6F70">
        <w:rPr>
          <w:rFonts w:cs="Arial"/>
        </w:rPr>
        <w:t>.</w:t>
      </w:r>
      <w:r w:rsidR="00B1479E" w:rsidRPr="00B1479E">
        <w:rPr>
          <w:rFonts w:cs="Arial"/>
        </w:rPr>
        <w:t xml:space="preserve"> </w:t>
      </w:r>
      <w:r w:rsidR="00B1479E">
        <w:rPr>
          <w:rFonts w:cs="Arial"/>
        </w:rPr>
        <w:t>Będą dostosowane</w:t>
      </w:r>
      <w:r w:rsidR="00B1479E" w:rsidRPr="00F11476">
        <w:rPr>
          <w:rFonts w:cs="Arial"/>
        </w:rPr>
        <w:t xml:space="preserve"> do potrzeb </w:t>
      </w:r>
      <w:r w:rsidR="00B1479E">
        <w:rPr>
          <w:rFonts w:cs="Arial"/>
        </w:rPr>
        <w:t xml:space="preserve">wszystkich podróżnych, w tym </w:t>
      </w:r>
      <w:r w:rsidR="00B1479E" w:rsidRPr="00F11476">
        <w:rPr>
          <w:rFonts w:cs="Arial"/>
        </w:rPr>
        <w:t>osób o ograniczonej mobilności</w:t>
      </w:r>
      <w:r w:rsidR="00B1479E">
        <w:rPr>
          <w:rFonts w:cs="Arial"/>
        </w:rPr>
        <w:t xml:space="preserve">, wyposażone w wiaty, ławki, </w:t>
      </w:r>
      <w:r w:rsidR="00607AB2">
        <w:rPr>
          <w:rFonts w:cs="Arial"/>
        </w:rPr>
        <w:t xml:space="preserve">czytelne </w:t>
      </w:r>
      <w:r w:rsidR="00B1479E">
        <w:rPr>
          <w:rFonts w:cs="Arial"/>
        </w:rPr>
        <w:t>oznakowania i oświetlenie LED</w:t>
      </w:r>
      <w:r w:rsidR="001B2D6E">
        <w:rPr>
          <w:rFonts w:cs="Arial"/>
        </w:rPr>
        <w:t xml:space="preserve">. </w:t>
      </w:r>
      <w:r w:rsidR="001F79B7">
        <w:rPr>
          <w:rFonts w:cs="Arial"/>
        </w:rPr>
        <w:t>D</w:t>
      </w:r>
      <w:r w:rsidR="001F79B7" w:rsidRPr="00F11476">
        <w:rPr>
          <w:rFonts w:cs="Arial"/>
        </w:rPr>
        <w:t xml:space="preserve">odatkowo zaplanowano </w:t>
      </w:r>
      <w:r w:rsidR="001F79B7">
        <w:rPr>
          <w:rFonts w:cs="Arial"/>
        </w:rPr>
        <w:t xml:space="preserve">budowę mijanki </w:t>
      </w:r>
      <w:r w:rsidR="001F79B7" w:rsidRPr="00F11476">
        <w:rPr>
          <w:rFonts w:cs="Arial"/>
        </w:rPr>
        <w:t>w Czerwonym Borze</w:t>
      </w:r>
      <w:r w:rsidR="001F79B7">
        <w:rPr>
          <w:rFonts w:cs="Arial"/>
        </w:rPr>
        <w:t xml:space="preserve">, co zapewni możliwość konstrukcji lepszego rozkładu jazdy i </w:t>
      </w:r>
      <w:r w:rsidR="00516CD5">
        <w:rPr>
          <w:rFonts w:cs="Arial"/>
        </w:rPr>
        <w:t xml:space="preserve">jeszcze </w:t>
      </w:r>
      <w:r w:rsidR="001F79B7">
        <w:rPr>
          <w:rFonts w:cs="Arial"/>
        </w:rPr>
        <w:t>większą punktualność pociągów.</w:t>
      </w:r>
    </w:p>
    <w:p w14:paraId="174418AD" w14:textId="1FF35341" w:rsidR="001B2D6E" w:rsidRPr="007E64C5" w:rsidRDefault="001B2D6E" w:rsidP="001B2D6E">
      <w:pPr>
        <w:spacing w:before="200" w:after="120" w:line="360" w:lineRule="auto"/>
        <w:rPr>
          <w:rFonts w:cs="Arial"/>
        </w:rPr>
      </w:pPr>
      <w:r>
        <w:rPr>
          <w:rFonts w:cs="Arial"/>
        </w:rPr>
        <w:t>W ramach inwestycji na trasie Łapy – Śniadowo – Łomża przebudujemy</w:t>
      </w:r>
      <w:r w:rsidRPr="00F11476">
        <w:rPr>
          <w:rFonts w:cs="Arial"/>
        </w:rPr>
        <w:t xml:space="preserve"> </w:t>
      </w:r>
      <w:r>
        <w:rPr>
          <w:rFonts w:cs="Arial"/>
        </w:rPr>
        <w:t>odcinki torów</w:t>
      </w:r>
      <w:r w:rsidRPr="00F11476">
        <w:rPr>
          <w:rFonts w:cs="Arial"/>
        </w:rPr>
        <w:t xml:space="preserve"> i </w:t>
      </w:r>
      <w:r w:rsidR="00DD7823" w:rsidRPr="008A4796">
        <w:rPr>
          <w:rFonts w:cs="Arial"/>
        </w:rPr>
        <w:t xml:space="preserve">zabudujemy </w:t>
      </w:r>
      <w:r w:rsidRPr="008A4796">
        <w:rPr>
          <w:rFonts w:cs="Arial"/>
        </w:rPr>
        <w:t xml:space="preserve">urządzenia </w:t>
      </w:r>
      <w:r w:rsidRPr="00F11476">
        <w:rPr>
          <w:rFonts w:cs="Arial"/>
        </w:rPr>
        <w:t>sterowania ruchem kolejowym</w:t>
      </w:r>
      <w:r w:rsidR="009A169A">
        <w:rPr>
          <w:rFonts w:cs="Arial"/>
        </w:rPr>
        <w:t xml:space="preserve">. </w:t>
      </w:r>
      <w:r w:rsidRPr="00F11476">
        <w:rPr>
          <w:rFonts w:cs="Arial"/>
        </w:rPr>
        <w:t xml:space="preserve">Dzięki </w:t>
      </w:r>
      <w:r w:rsidR="00516CD5">
        <w:rPr>
          <w:rFonts w:cs="Arial"/>
        </w:rPr>
        <w:t>od</w:t>
      </w:r>
      <w:r w:rsidRPr="00F11476">
        <w:rPr>
          <w:rFonts w:cs="Arial"/>
        </w:rPr>
        <w:t>budowie około 1 km łącznicy</w:t>
      </w:r>
      <w:r>
        <w:rPr>
          <w:rFonts w:cs="Arial"/>
        </w:rPr>
        <w:t xml:space="preserve"> w </w:t>
      </w:r>
      <w:r>
        <w:rPr>
          <w:rFonts w:cs="Arial"/>
        </w:rPr>
        <w:lastRenderedPageBreak/>
        <w:t>Śniadowie,</w:t>
      </w:r>
      <w:r w:rsidRPr="00F11476">
        <w:rPr>
          <w:rFonts w:cs="Arial"/>
        </w:rPr>
        <w:t xml:space="preserve"> od strony Białegostoku w kierunku Łomży</w:t>
      </w:r>
      <w:r w:rsidR="00703C79">
        <w:rPr>
          <w:rFonts w:cs="Arial"/>
        </w:rPr>
        <w:t>,</w:t>
      </w:r>
      <w:r w:rsidRPr="00F11476">
        <w:rPr>
          <w:rFonts w:cs="Arial"/>
        </w:rPr>
        <w:t xml:space="preserve"> możliwy będzie </w:t>
      </w:r>
      <w:r>
        <w:rPr>
          <w:rFonts w:cs="Arial"/>
        </w:rPr>
        <w:t xml:space="preserve">sprawniejszy </w:t>
      </w:r>
      <w:r w:rsidRPr="00F11476">
        <w:rPr>
          <w:rFonts w:cs="Arial"/>
        </w:rPr>
        <w:t xml:space="preserve">ruch </w:t>
      </w:r>
      <w:r>
        <w:rPr>
          <w:rFonts w:cs="Arial"/>
        </w:rPr>
        <w:t>pociągów</w:t>
      </w:r>
      <w:r w:rsidR="0008344E">
        <w:rPr>
          <w:rFonts w:cs="Arial"/>
        </w:rPr>
        <w:t>,</w:t>
      </w:r>
      <w:r w:rsidRPr="00F11476">
        <w:rPr>
          <w:rFonts w:cs="Arial"/>
        </w:rPr>
        <w:t xml:space="preserve"> bez konieczności zmiany czoła składów na stacji w Śniadowie. </w:t>
      </w:r>
      <w:r>
        <w:rPr>
          <w:rFonts w:cs="Arial"/>
        </w:rPr>
        <w:t xml:space="preserve">Bezpieczniej i wygodniej będzie także na </w:t>
      </w:r>
      <w:r w:rsidRPr="007E64C5">
        <w:rPr>
          <w:rFonts w:cs="Arial"/>
        </w:rPr>
        <w:t xml:space="preserve">skrzyżowaniach dróg z torami </w:t>
      </w:r>
      <w:r w:rsidR="00923594">
        <w:rPr>
          <w:rFonts w:cs="Arial"/>
        </w:rPr>
        <w:t>–</w:t>
      </w:r>
      <w:r w:rsidRPr="007E64C5">
        <w:rPr>
          <w:rFonts w:cs="Arial"/>
        </w:rPr>
        <w:t xml:space="preserve"> wszystkie przejazdy kolejowo-drogowe na tym odcinku zyskają sygnalizację świetlną.</w:t>
      </w:r>
    </w:p>
    <w:p w14:paraId="642983AB" w14:textId="70409156" w:rsidR="00577BF2" w:rsidRPr="007E64C5" w:rsidRDefault="00A34A3E" w:rsidP="00CF201F">
      <w:pPr>
        <w:spacing w:before="200" w:after="120" w:line="360" w:lineRule="auto"/>
        <w:rPr>
          <w:rFonts w:cs="Arial"/>
        </w:rPr>
      </w:pPr>
      <w:r w:rsidRPr="007E64C5">
        <w:t>Oferty w</w:t>
      </w:r>
      <w:r w:rsidR="008340A8" w:rsidRPr="007E64C5">
        <w:t xml:space="preserve"> ogłoszonym</w:t>
      </w:r>
      <w:r w:rsidRPr="007E64C5">
        <w:t xml:space="preserve"> przetargu można składać do</w:t>
      </w:r>
      <w:r w:rsidRPr="00B021C0">
        <w:t xml:space="preserve"> </w:t>
      </w:r>
      <w:r w:rsidR="00B021C0" w:rsidRPr="00B021C0">
        <w:t>9 września.</w:t>
      </w:r>
      <w:r w:rsidRPr="007E64C5">
        <w:rPr>
          <w:color w:val="FF0000"/>
        </w:rPr>
        <w:t xml:space="preserve"> </w:t>
      </w:r>
      <w:r w:rsidRPr="007E64C5">
        <w:t>Rozpoczęcie prac przewidujemy na</w:t>
      </w:r>
      <w:r w:rsidR="002558BB" w:rsidRPr="007E64C5">
        <w:t xml:space="preserve"> II k</w:t>
      </w:r>
      <w:r w:rsidRPr="007E64C5">
        <w:t>wartał</w:t>
      </w:r>
      <w:r w:rsidR="002558BB" w:rsidRPr="007E64C5">
        <w:t xml:space="preserve"> </w:t>
      </w:r>
      <w:r w:rsidRPr="007E64C5">
        <w:t xml:space="preserve">przyszłego roku, </w:t>
      </w:r>
      <w:r w:rsidR="002558BB" w:rsidRPr="007E64C5">
        <w:t>a zakończenie</w:t>
      </w:r>
      <w:r w:rsidR="00516CD5">
        <w:t xml:space="preserve"> ostatnich</w:t>
      </w:r>
      <w:r w:rsidR="002558BB" w:rsidRPr="007E64C5">
        <w:t xml:space="preserve"> robót w 2029</w:t>
      </w:r>
      <w:r w:rsidRPr="007E64C5">
        <w:t>.</w:t>
      </w:r>
      <w:r w:rsidR="008340A8" w:rsidRPr="007E64C5">
        <w:t xml:space="preserve"> </w:t>
      </w:r>
      <w:r w:rsidR="00577BF2" w:rsidRPr="007E64C5">
        <w:rPr>
          <w:rFonts w:cs="Arial"/>
        </w:rPr>
        <w:t>Poza kursami okazjonalnymi, o</w:t>
      </w:r>
      <w:r w:rsidR="003B0D71" w:rsidRPr="007E64C5">
        <w:rPr>
          <w:rFonts w:cs="Arial"/>
        </w:rPr>
        <w:t xml:space="preserve">statni </w:t>
      </w:r>
      <w:r w:rsidR="00577BF2" w:rsidRPr="007E64C5">
        <w:rPr>
          <w:rFonts w:cs="Arial"/>
        </w:rPr>
        <w:t>pociąg pasażerski odjechał z Łomży</w:t>
      </w:r>
      <w:r w:rsidR="00E717B8" w:rsidRPr="007E64C5">
        <w:rPr>
          <w:rFonts w:cs="Arial"/>
        </w:rPr>
        <w:t xml:space="preserve"> </w:t>
      </w:r>
      <w:r w:rsidR="00577BF2" w:rsidRPr="007E64C5">
        <w:rPr>
          <w:rFonts w:cs="Arial"/>
        </w:rPr>
        <w:t xml:space="preserve">w 1993 r. </w:t>
      </w:r>
    </w:p>
    <w:p w14:paraId="24D0CC6B" w14:textId="367B4457" w:rsidR="00C048DD" w:rsidRDefault="00C048DD" w:rsidP="00C048DD">
      <w:pPr>
        <w:spacing w:before="100" w:beforeAutospacing="1" w:after="100" w:afterAutospacing="1" w:line="360" w:lineRule="auto"/>
        <w:rPr>
          <w:rFonts w:cs="Arial"/>
        </w:rPr>
      </w:pPr>
      <w:r w:rsidRPr="005115B1">
        <w:rPr>
          <w:rFonts w:cs="Arial"/>
          <w:b/>
        </w:rPr>
        <w:t>Program Kolej+</w:t>
      </w:r>
      <w:r w:rsidRPr="00F7610B">
        <w:rPr>
          <w:rFonts w:cs="Arial"/>
        </w:rPr>
        <w:t xml:space="preserve"> zaplanowano do 2029 r. Jego realizacja wpłynie na poprawę warunków życia mieszkańców i wzrost atrakcyjności wielu regionów. Będący pod egidą Ministerstwa Infrastruktury Program jest wart ok. 13,3 mld zł, w tym 11,2 mld zł stanowią środki budżetu państwa i ok. 2 mld środki jednostek samorządu terytorialnego. Program przyczyni się do eliminowania wykluczenia komunikacyjnego poprzez zapewnienie lepszego dostępu do </w:t>
      </w:r>
      <w:r>
        <w:rPr>
          <w:rFonts w:cs="Arial"/>
        </w:rPr>
        <w:t xml:space="preserve">kolei </w:t>
      </w:r>
      <w:r w:rsidR="003F5BA7">
        <w:rPr>
          <w:rFonts w:cs="Arial"/>
        </w:rPr>
        <w:t>–</w:t>
      </w:r>
      <w:r>
        <w:rPr>
          <w:rFonts w:cs="Arial"/>
        </w:rPr>
        <w:t xml:space="preserve"> </w:t>
      </w:r>
      <w:r w:rsidRPr="00F7610B">
        <w:rPr>
          <w:rFonts w:cs="Arial"/>
        </w:rPr>
        <w:t>najbardziej ekologicznego środka transportu zbiorowego.</w:t>
      </w:r>
    </w:p>
    <w:p w14:paraId="041EE319" w14:textId="0925310C" w:rsidR="007F3648" w:rsidRPr="002C138C" w:rsidRDefault="007F3648" w:rsidP="00CF201F">
      <w:pPr>
        <w:spacing w:before="200" w:after="120" w:line="360" w:lineRule="auto"/>
        <w:rPr>
          <w:rStyle w:val="Pogrubienie"/>
          <w:rFonts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14:paraId="05CB95D6" w14:textId="77777777" w:rsidR="00FD3E33" w:rsidRDefault="00FD3E33" w:rsidP="00300826">
      <w:pPr>
        <w:spacing w:after="0" w:line="240" w:lineRule="auto"/>
      </w:pPr>
      <w:r>
        <w:t>Tomasz Łotowski</w:t>
      </w:r>
    </w:p>
    <w:p w14:paraId="6E3FD68E" w14:textId="77777777" w:rsidR="00FD3E33" w:rsidRDefault="00FD3E33" w:rsidP="00300826">
      <w:pPr>
        <w:spacing w:after="0" w:line="240" w:lineRule="auto"/>
      </w:pPr>
      <w:r>
        <w:t>zespół prasowy</w:t>
      </w:r>
    </w:p>
    <w:p w14:paraId="2216FF0C" w14:textId="77777777" w:rsidR="00FD3E33" w:rsidRDefault="00FD3E33" w:rsidP="00300826">
      <w:pPr>
        <w:spacing w:after="0" w:line="240" w:lineRule="auto"/>
      </w:pPr>
      <w:r>
        <w:t>PKP Polskie Linie Kolejowe S.A.</w:t>
      </w:r>
    </w:p>
    <w:p w14:paraId="674333C4" w14:textId="7DF029C4" w:rsidR="00FD3E33" w:rsidRPr="00831F35" w:rsidRDefault="00000000" w:rsidP="00300826">
      <w:pPr>
        <w:spacing w:after="0" w:line="240" w:lineRule="auto"/>
      </w:pPr>
      <w:hyperlink r:id="rId8" w:history="1">
        <w:r w:rsidR="00FD3E33" w:rsidRPr="00831F35">
          <w:rPr>
            <w:rStyle w:val="Hipercze"/>
          </w:rPr>
          <w:t>rzecznik@plk-sa.pl</w:t>
        </w:r>
      </w:hyperlink>
      <w:r w:rsidR="00FD3E33" w:rsidRPr="00831F35">
        <w:t xml:space="preserve"> </w:t>
      </w:r>
    </w:p>
    <w:p w14:paraId="2FFAD5DA" w14:textId="1825E030" w:rsidR="00565784" w:rsidRPr="00831F35" w:rsidRDefault="00FD3E33" w:rsidP="00300826">
      <w:pPr>
        <w:spacing w:after="0" w:line="240" w:lineRule="auto"/>
      </w:pPr>
      <w:r w:rsidRPr="00831F35">
        <w:t>T: 798 876 051</w:t>
      </w:r>
    </w:p>
    <w:sectPr w:rsidR="00565784" w:rsidRPr="00831F3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B782" w14:textId="77777777" w:rsidR="00D20E63" w:rsidRDefault="00D20E63" w:rsidP="009D1AEB">
      <w:pPr>
        <w:spacing w:after="0" w:line="240" w:lineRule="auto"/>
      </w:pPr>
      <w:r>
        <w:separator/>
      </w:r>
    </w:p>
  </w:endnote>
  <w:endnote w:type="continuationSeparator" w:id="0">
    <w:p w14:paraId="63D6FA26" w14:textId="77777777" w:rsidR="00D20E63" w:rsidRDefault="00D20E6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C14E" w14:textId="77777777" w:rsidR="006F0D4F" w:rsidRPr="009253CC" w:rsidRDefault="006F0D4F" w:rsidP="006F0D4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9253CC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6029EB5" w14:textId="77777777" w:rsidR="006F0D4F" w:rsidRPr="009253CC" w:rsidRDefault="006F0D4F" w:rsidP="006F0D4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9253CC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11E6F6AD" w14:textId="17FB01F1" w:rsidR="00860074" w:rsidRPr="006F0D4F" w:rsidRDefault="006F0D4F" w:rsidP="006F0D4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9253CC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7856F6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ED3E" w14:textId="77777777" w:rsidR="00D20E63" w:rsidRDefault="00D20E63" w:rsidP="009D1AEB">
      <w:pPr>
        <w:spacing w:after="0" w:line="240" w:lineRule="auto"/>
      </w:pPr>
      <w:r>
        <w:separator/>
      </w:r>
    </w:p>
  </w:footnote>
  <w:footnote w:type="continuationSeparator" w:id="0">
    <w:p w14:paraId="38749133" w14:textId="77777777" w:rsidR="00D20E63" w:rsidRDefault="00D20E6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5E9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8C8CD" wp14:editId="75AC3B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E535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8E10E9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CF9C81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57D0E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9AC3F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019A4E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2D8C3B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0D8C5A9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8C8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54E535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8E10E9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CF9C81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57D0E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9AC3F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019A4E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2D8C3B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0D8C5A9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823E04" wp14:editId="7E92157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3FB"/>
    <w:multiLevelType w:val="hybridMultilevel"/>
    <w:tmpl w:val="5B2AC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649"/>
    <w:multiLevelType w:val="hybridMultilevel"/>
    <w:tmpl w:val="BFAA5DB0"/>
    <w:lvl w:ilvl="0" w:tplc="89A4FD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85D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0F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C69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07E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060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01F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22A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E78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CE9255C"/>
    <w:multiLevelType w:val="hybridMultilevel"/>
    <w:tmpl w:val="FEEAE054"/>
    <w:lvl w:ilvl="0" w:tplc="8BFA8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E4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C8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E4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08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08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0C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E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60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1C6BD1"/>
    <w:multiLevelType w:val="multilevel"/>
    <w:tmpl w:val="F5A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F74EF"/>
    <w:multiLevelType w:val="multilevel"/>
    <w:tmpl w:val="A6E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B58D4"/>
    <w:multiLevelType w:val="hybridMultilevel"/>
    <w:tmpl w:val="0A00F29C"/>
    <w:lvl w:ilvl="0" w:tplc="EB965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08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41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A3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25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E2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2B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2E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65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45589745">
    <w:abstractNumId w:val="3"/>
  </w:num>
  <w:num w:numId="2" w16cid:durableId="507135855">
    <w:abstractNumId w:val="2"/>
  </w:num>
  <w:num w:numId="3" w16cid:durableId="948052798">
    <w:abstractNumId w:val="5"/>
  </w:num>
  <w:num w:numId="4" w16cid:durableId="488862635">
    <w:abstractNumId w:val="6"/>
  </w:num>
  <w:num w:numId="5" w16cid:durableId="2099445835">
    <w:abstractNumId w:val="1"/>
  </w:num>
  <w:num w:numId="6" w16cid:durableId="1484544814">
    <w:abstractNumId w:val="7"/>
  </w:num>
  <w:num w:numId="7" w16cid:durableId="665549833">
    <w:abstractNumId w:val="4"/>
  </w:num>
  <w:num w:numId="8" w16cid:durableId="211362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431C"/>
    <w:rsid w:val="00014BCE"/>
    <w:rsid w:val="0002398C"/>
    <w:rsid w:val="000251DD"/>
    <w:rsid w:val="00025711"/>
    <w:rsid w:val="000273BB"/>
    <w:rsid w:val="00030FCC"/>
    <w:rsid w:val="0003744D"/>
    <w:rsid w:val="000422A5"/>
    <w:rsid w:val="000450B8"/>
    <w:rsid w:val="00045BE5"/>
    <w:rsid w:val="000520AD"/>
    <w:rsid w:val="00056D76"/>
    <w:rsid w:val="0006361E"/>
    <w:rsid w:val="00066367"/>
    <w:rsid w:val="00070CD7"/>
    <w:rsid w:val="00071781"/>
    <w:rsid w:val="000744A7"/>
    <w:rsid w:val="000774E0"/>
    <w:rsid w:val="00081818"/>
    <w:rsid w:val="000831DA"/>
    <w:rsid w:val="0008344E"/>
    <w:rsid w:val="00086498"/>
    <w:rsid w:val="00087C62"/>
    <w:rsid w:val="00090D75"/>
    <w:rsid w:val="000924D6"/>
    <w:rsid w:val="00092E04"/>
    <w:rsid w:val="00094EC4"/>
    <w:rsid w:val="000957A2"/>
    <w:rsid w:val="00097A0D"/>
    <w:rsid w:val="000A37E6"/>
    <w:rsid w:val="000B2323"/>
    <w:rsid w:val="000B4734"/>
    <w:rsid w:val="000B7AFE"/>
    <w:rsid w:val="000C34BA"/>
    <w:rsid w:val="000C687A"/>
    <w:rsid w:val="000D1263"/>
    <w:rsid w:val="000D14EE"/>
    <w:rsid w:val="000D3EED"/>
    <w:rsid w:val="000D6A6E"/>
    <w:rsid w:val="000D73D0"/>
    <w:rsid w:val="000E34B7"/>
    <w:rsid w:val="000E4E06"/>
    <w:rsid w:val="000F2C16"/>
    <w:rsid w:val="000F67A1"/>
    <w:rsid w:val="001003A4"/>
    <w:rsid w:val="00112448"/>
    <w:rsid w:val="001243EB"/>
    <w:rsid w:val="0012557C"/>
    <w:rsid w:val="00126F90"/>
    <w:rsid w:val="001300E0"/>
    <w:rsid w:val="001303AE"/>
    <w:rsid w:val="00130AAE"/>
    <w:rsid w:val="00130E77"/>
    <w:rsid w:val="001369D3"/>
    <w:rsid w:val="00141AED"/>
    <w:rsid w:val="001450F0"/>
    <w:rsid w:val="00147107"/>
    <w:rsid w:val="00150139"/>
    <w:rsid w:val="0015293C"/>
    <w:rsid w:val="0016742F"/>
    <w:rsid w:val="00170DBB"/>
    <w:rsid w:val="00172167"/>
    <w:rsid w:val="001735BE"/>
    <w:rsid w:val="00174AB6"/>
    <w:rsid w:val="00175CB3"/>
    <w:rsid w:val="0018311F"/>
    <w:rsid w:val="00185CCB"/>
    <w:rsid w:val="00196B01"/>
    <w:rsid w:val="001A17D3"/>
    <w:rsid w:val="001A784E"/>
    <w:rsid w:val="001B21FF"/>
    <w:rsid w:val="001B2D6E"/>
    <w:rsid w:val="001B46BF"/>
    <w:rsid w:val="001B6929"/>
    <w:rsid w:val="001C1653"/>
    <w:rsid w:val="001C6051"/>
    <w:rsid w:val="001D01ED"/>
    <w:rsid w:val="001D07B5"/>
    <w:rsid w:val="001D1FF9"/>
    <w:rsid w:val="001E6A5F"/>
    <w:rsid w:val="001F79B7"/>
    <w:rsid w:val="0020086D"/>
    <w:rsid w:val="002070EE"/>
    <w:rsid w:val="00215A84"/>
    <w:rsid w:val="00220C3F"/>
    <w:rsid w:val="00236985"/>
    <w:rsid w:val="00242344"/>
    <w:rsid w:val="0024364F"/>
    <w:rsid w:val="00244C9B"/>
    <w:rsid w:val="0024710C"/>
    <w:rsid w:val="00254477"/>
    <w:rsid w:val="00255543"/>
    <w:rsid w:val="002558BB"/>
    <w:rsid w:val="00255F65"/>
    <w:rsid w:val="00256330"/>
    <w:rsid w:val="002612E5"/>
    <w:rsid w:val="00262A16"/>
    <w:rsid w:val="00264584"/>
    <w:rsid w:val="00264EB0"/>
    <w:rsid w:val="00266016"/>
    <w:rsid w:val="00270EDE"/>
    <w:rsid w:val="002747CC"/>
    <w:rsid w:val="00277762"/>
    <w:rsid w:val="00280C35"/>
    <w:rsid w:val="00281E45"/>
    <w:rsid w:val="00282FE6"/>
    <w:rsid w:val="002859CB"/>
    <w:rsid w:val="002868C2"/>
    <w:rsid w:val="00291328"/>
    <w:rsid w:val="002913FB"/>
    <w:rsid w:val="00291890"/>
    <w:rsid w:val="002928DA"/>
    <w:rsid w:val="00296956"/>
    <w:rsid w:val="002A47B9"/>
    <w:rsid w:val="002B1C87"/>
    <w:rsid w:val="002B2F95"/>
    <w:rsid w:val="002C138C"/>
    <w:rsid w:val="002C3419"/>
    <w:rsid w:val="002C6E84"/>
    <w:rsid w:val="002E2DB0"/>
    <w:rsid w:val="002E437D"/>
    <w:rsid w:val="002E5614"/>
    <w:rsid w:val="002E73EE"/>
    <w:rsid w:val="002E74B8"/>
    <w:rsid w:val="002F4A6F"/>
    <w:rsid w:val="002F5151"/>
    <w:rsid w:val="002F6767"/>
    <w:rsid w:val="002F71E7"/>
    <w:rsid w:val="00300826"/>
    <w:rsid w:val="00304667"/>
    <w:rsid w:val="00304790"/>
    <w:rsid w:val="0032322C"/>
    <w:rsid w:val="00323513"/>
    <w:rsid w:val="0032558E"/>
    <w:rsid w:val="00325837"/>
    <w:rsid w:val="003326AA"/>
    <w:rsid w:val="00336212"/>
    <w:rsid w:val="003362DF"/>
    <w:rsid w:val="00341AA7"/>
    <w:rsid w:val="00344096"/>
    <w:rsid w:val="00356C09"/>
    <w:rsid w:val="00357792"/>
    <w:rsid w:val="00373A7C"/>
    <w:rsid w:val="0038646D"/>
    <w:rsid w:val="00387B4A"/>
    <w:rsid w:val="003927CE"/>
    <w:rsid w:val="00392B09"/>
    <w:rsid w:val="00395669"/>
    <w:rsid w:val="003977A7"/>
    <w:rsid w:val="003A1A60"/>
    <w:rsid w:val="003A5F12"/>
    <w:rsid w:val="003A69DF"/>
    <w:rsid w:val="003B078C"/>
    <w:rsid w:val="003B0D71"/>
    <w:rsid w:val="003B1105"/>
    <w:rsid w:val="003B18EF"/>
    <w:rsid w:val="003B6D2F"/>
    <w:rsid w:val="003C356D"/>
    <w:rsid w:val="003C6237"/>
    <w:rsid w:val="003C73E3"/>
    <w:rsid w:val="003D2937"/>
    <w:rsid w:val="003D49F4"/>
    <w:rsid w:val="003D7D66"/>
    <w:rsid w:val="003E4335"/>
    <w:rsid w:val="003E66C7"/>
    <w:rsid w:val="003E6A4D"/>
    <w:rsid w:val="003F1116"/>
    <w:rsid w:val="003F56FB"/>
    <w:rsid w:val="003F5BA7"/>
    <w:rsid w:val="004007D8"/>
    <w:rsid w:val="00403F35"/>
    <w:rsid w:val="00406E50"/>
    <w:rsid w:val="00412134"/>
    <w:rsid w:val="004135A7"/>
    <w:rsid w:val="00415F05"/>
    <w:rsid w:val="00422ABD"/>
    <w:rsid w:val="00422CCE"/>
    <w:rsid w:val="00423E89"/>
    <w:rsid w:val="004241A3"/>
    <w:rsid w:val="0043040C"/>
    <w:rsid w:val="00442EBF"/>
    <w:rsid w:val="00452806"/>
    <w:rsid w:val="00454811"/>
    <w:rsid w:val="00456AF6"/>
    <w:rsid w:val="00463BE6"/>
    <w:rsid w:val="0046461F"/>
    <w:rsid w:val="004663EF"/>
    <w:rsid w:val="00467A18"/>
    <w:rsid w:val="00476A2F"/>
    <w:rsid w:val="00480E98"/>
    <w:rsid w:val="004879FE"/>
    <w:rsid w:val="0049167E"/>
    <w:rsid w:val="0049300D"/>
    <w:rsid w:val="00495994"/>
    <w:rsid w:val="00497FF8"/>
    <w:rsid w:val="004A632D"/>
    <w:rsid w:val="004A7671"/>
    <w:rsid w:val="004B2752"/>
    <w:rsid w:val="004B4402"/>
    <w:rsid w:val="004B6171"/>
    <w:rsid w:val="004B7A86"/>
    <w:rsid w:val="004C0FFE"/>
    <w:rsid w:val="004C2C52"/>
    <w:rsid w:val="004C50C0"/>
    <w:rsid w:val="004E06C9"/>
    <w:rsid w:val="0050241C"/>
    <w:rsid w:val="005108C1"/>
    <w:rsid w:val="005137CE"/>
    <w:rsid w:val="005146EA"/>
    <w:rsid w:val="00514CFC"/>
    <w:rsid w:val="00516CD5"/>
    <w:rsid w:val="00522382"/>
    <w:rsid w:val="005232D8"/>
    <w:rsid w:val="00531044"/>
    <w:rsid w:val="0053243E"/>
    <w:rsid w:val="0053303C"/>
    <w:rsid w:val="005400D7"/>
    <w:rsid w:val="00551FF8"/>
    <w:rsid w:val="005545C9"/>
    <w:rsid w:val="00564582"/>
    <w:rsid w:val="00565784"/>
    <w:rsid w:val="0057736C"/>
    <w:rsid w:val="00577970"/>
    <w:rsid w:val="00577BF2"/>
    <w:rsid w:val="0059465C"/>
    <w:rsid w:val="005A756C"/>
    <w:rsid w:val="005C245E"/>
    <w:rsid w:val="005C4972"/>
    <w:rsid w:val="005C4A43"/>
    <w:rsid w:val="005C5C9A"/>
    <w:rsid w:val="005D1EC2"/>
    <w:rsid w:val="005E0186"/>
    <w:rsid w:val="005E065A"/>
    <w:rsid w:val="005E0F5C"/>
    <w:rsid w:val="005E3A2A"/>
    <w:rsid w:val="005E6925"/>
    <w:rsid w:val="005F3A1D"/>
    <w:rsid w:val="005F4BD6"/>
    <w:rsid w:val="005F7AC5"/>
    <w:rsid w:val="006015B6"/>
    <w:rsid w:val="00602FE7"/>
    <w:rsid w:val="00607AB2"/>
    <w:rsid w:val="006104ED"/>
    <w:rsid w:val="006134B3"/>
    <w:rsid w:val="00614F2D"/>
    <w:rsid w:val="0063048E"/>
    <w:rsid w:val="00631F84"/>
    <w:rsid w:val="0063625B"/>
    <w:rsid w:val="00637075"/>
    <w:rsid w:val="0064306A"/>
    <w:rsid w:val="00647715"/>
    <w:rsid w:val="0065173C"/>
    <w:rsid w:val="00653014"/>
    <w:rsid w:val="0067491D"/>
    <w:rsid w:val="006776D1"/>
    <w:rsid w:val="00681ECF"/>
    <w:rsid w:val="00682AB0"/>
    <w:rsid w:val="00683E71"/>
    <w:rsid w:val="00697505"/>
    <w:rsid w:val="006A340E"/>
    <w:rsid w:val="006A43F5"/>
    <w:rsid w:val="006B377C"/>
    <w:rsid w:val="006C12F9"/>
    <w:rsid w:val="006C3862"/>
    <w:rsid w:val="006C3F70"/>
    <w:rsid w:val="006C4E6F"/>
    <w:rsid w:val="006C6C1C"/>
    <w:rsid w:val="006C7E2C"/>
    <w:rsid w:val="006D6137"/>
    <w:rsid w:val="006E22B8"/>
    <w:rsid w:val="006E32A9"/>
    <w:rsid w:val="006E5121"/>
    <w:rsid w:val="006F0D4F"/>
    <w:rsid w:val="006F5FE1"/>
    <w:rsid w:val="00703C79"/>
    <w:rsid w:val="007058D0"/>
    <w:rsid w:val="0070625B"/>
    <w:rsid w:val="007070A6"/>
    <w:rsid w:val="00711665"/>
    <w:rsid w:val="00711D37"/>
    <w:rsid w:val="00716617"/>
    <w:rsid w:val="00717777"/>
    <w:rsid w:val="007177F5"/>
    <w:rsid w:val="00720BF5"/>
    <w:rsid w:val="007243F1"/>
    <w:rsid w:val="00733807"/>
    <w:rsid w:val="00733BA8"/>
    <w:rsid w:val="007442AB"/>
    <w:rsid w:val="00746EFD"/>
    <w:rsid w:val="00750639"/>
    <w:rsid w:val="007540CD"/>
    <w:rsid w:val="00756A1B"/>
    <w:rsid w:val="007570B1"/>
    <w:rsid w:val="007662C0"/>
    <w:rsid w:val="00766C05"/>
    <w:rsid w:val="00771ABB"/>
    <w:rsid w:val="007749E3"/>
    <w:rsid w:val="00775A60"/>
    <w:rsid w:val="007771EC"/>
    <w:rsid w:val="00780FEE"/>
    <w:rsid w:val="00796E53"/>
    <w:rsid w:val="00797DC5"/>
    <w:rsid w:val="007B04E6"/>
    <w:rsid w:val="007B40F1"/>
    <w:rsid w:val="007B5E2E"/>
    <w:rsid w:val="007C21E8"/>
    <w:rsid w:val="007C3224"/>
    <w:rsid w:val="007C6066"/>
    <w:rsid w:val="007C651B"/>
    <w:rsid w:val="007C74A6"/>
    <w:rsid w:val="007D231D"/>
    <w:rsid w:val="007D40D0"/>
    <w:rsid w:val="007D718A"/>
    <w:rsid w:val="007E64C5"/>
    <w:rsid w:val="007E6DD3"/>
    <w:rsid w:val="007E6FFA"/>
    <w:rsid w:val="007F3648"/>
    <w:rsid w:val="007F6737"/>
    <w:rsid w:val="00803A59"/>
    <w:rsid w:val="00813B44"/>
    <w:rsid w:val="008258FE"/>
    <w:rsid w:val="0083124B"/>
    <w:rsid w:val="00831F35"/>
    <w:rsid w:val="00832435"/>
    <w:rsid w:val="008340A8"/>
    <w:rsid w:val="00834455"/>
    <w:rsid w:val="00840F69"/>
    <w:rsid w:val="00843A5F"/>
    <w:rsid w:val="0084505D"/>
    <w:rsid w:val="0085580B"/>
    <w:rsid w:val="00856377"/>
    <w:rsid w:val="0085666E"/>
    <w:rsid w:val="00860074"/>
    <w:rsid w:val="008623FD"/>
    <w:rsid w:val="00870F8F"/>
    <w:rsid w:val="00871FF9"/>
    <w:rsid w:val="00872AE1"/>
    <w:rsid w:val="0087732D"/>
    <w:rsid w:val="00882F4C"/>
    <w:rsid w:val="00882F8E"/>
    <w:rsid w:val="00884340"/>
    <w:rsid w:val="00886F7E"/>
    <w:rsid w:val="008954DB"/>
    <w:rsid w:val="008955EA"/>
    <w:rsid w:val="008A3FBD"/>
    <w:rsid w:val="008A4796"/>
    <w:rsid w:val="008B0060"/>
    <w:rsid w:val="008B0154"/>
    <w:rsid w:val="008B2F95"/>
    <w:rsid w:val="008B63A4"/>
    <w:rsid w:val="008B6EF4"/>
    <w:rsid w:val="008B7611"/>
    <w:rsid w:val="008C0BDB"/>
    <w:rsid w:val="008C114F"/>
    <w:rsid w:val="008C5C2D"/>
    <w:rsid w:val="008C64E0"/>
    <w:rsid w:val="008D0A84"/>
    <w:rsid w:val="008D26B1"/>
    <w:rsid w:val="008D2BED"/>
    <w:rsid w:val="008D34A8"/>
    <w:rsid w:val="008D3669"/>
    <w:rsid w:val="008D680E"/>
    <w:rsid w:val="008E1649"/>
    <w:rsid w:val="008E3683"/>
    <w:rsid w:val="008E7358"/>
    <w:rsid w:val="008F0C4F"/>
    <w:rsid w:val="008F61C2"/>
    <w:rsid w:val="00902313"/>
    <w:rsid w:val="0090694D"/>
    <w:rsid w:val="00907472"/>
    <w:rsid w:val="009108A2"/>
    <w:rsid w:val="00911BDF"/>
    <w:rsid w:val="0091411E"/>
    <w:rsid w:val="00914122"/>
    <w:rsid w:val="009144D0"/>
    <w:rsid w:val="0091485D"/>
    <w:rsid w:val="0091768A"/>
    <w:rsid w:val="009178B6"/>
    <w:rsid w:val="00920278"/>
    <w:rsid w:val="00920583"/>
    <w:rsid w:val="00922FEF"/>
    <w:rsid w:val="00923594"/>
    <w:rsid w:val="00924988"/>
    <w:rsid w:val="009300E5"/>
    <w:rsid w:val="00930CB2"/>
    <w:rsid w:val="00933A24"/>
    <w:rsid w:val="00936B10"/>
    <w:rsid w:val="00936E45"/>
    <w:rsid w:val="00942B56"/>
    <w:rsid w:val="009437F8"/>
    <w:rsid w:val="00943DBE"/>
    <w:rsid w:val="0095037A"/>
    <w:rsid w:val="00951ADE"/>
    <w:rsid w:val="009537E4"/>
    <w:rsid w:val="00954232"/>
    <w:rsid w:val="00961BF1"/>
    <w:rsid w:val="00967A97"/>
    <w:rsid w:val="00971078"/>
    <w:rsid w:val="0097210B"/>
    <w:rsid w:val="00972B26"/>
    <w:rsid w:val="00975C32"/>
    <w:rsid w:val="009773BF"/>
    <w:rsid w:val="00993D70"/>
    <w:rsid w:val="00994F3D"/>
    <w:rsid w:val="009A0CDC"/>
    <w:rsid w:val="009A169A"/>
    <w:rsid w:val="009A3F14"/>
    <w:rsid w:val="009A76F1"/>
    <w:rsid w:val="009B2D77"/>
    <w:rsid w:val="009B671E"/>
    <w:rsid w:val="009B7C26"/>
    <w:rsid w:val="009C1973"/>
    <w:rsid w:val="009C58C1"/>
    <w:rsid w:val="009C6F8A"/>
    <w:rsid w:val="009D1AEB"/>
    <w:rsid w:val="009E16BE"/>
    <w:rsid w:val="009E2406"/>
    <w:rsid w:val="009E4C3E"/>
    <w:rsid w:val="009E50FF"/>
    <w:rsid w:val="009F1368"/>
    <w:rsid w:val="009F73F7"/>
    <w:rsid w:val="009F75AC"/>
    <w:rsid w:val="00A03A48"/>
    <w:rsid w:val="00A1106C"/>
    <w:rsid w:val="00A15AED"/>
    <w:rsid w:val="00A24FC1"/>
    <w:rsid w:val="00A250D3"/>
    <w:rsid w:val="00A2643C"/>
    <w:rsid w:val="00A30D3D"/>
    <w:rsid w:val="00A311B3"/>
    <w:rsid w:val="00A32ADA"/>
    <w:rsid w:val="00A336B2"/>
    <w:rsid w:val="00A34A3E"/>
    <w:rsid w:val="00A36A73"/>
    <w:rsid w:val="00A43058"/>
    <w:rsid w:val="00A472B6"/>
    <w:rsid w:val="00A57068"/>
    <w:rsid w:val="00A57534"/>
    <w:rsid w:val="00A617E0"/>
    <w:rsid w:val="00A64B1C"/>
    <w:rsid w:val="00A666BC"/>
    <w:rsid w:val="00A70DC4"/>
    <w:rsid w:val="00A73B9D"/>
    <w:rsid w:val="00A76F0C"/>
    <w:rsid w:val="00A803E8"/>
    <w:rsid w:val="00A9705D"/>
    <w:rsid w:val="00AA51A6"/>
    <w:rsid w:val="00AB3E24"/>
    <w:rsid w:val="00AC080A"/>
    <w:rsid w:val="00AC0E3B"/>
    <w:rsid w:val="00AC3DE9"/>
    <w:rsid w:val="00AD48D0"/>
    <w:rsid w:val="00AD4AF9"/>
    <w:rsid w:val="00AE5000"/>
    <w:rsid w:val="00AF0923"/>
    <w:rsid w:val="00AF1678"/>
    <w:rsid w:val="00AF1A6B"/>
    <w:rsid w:val="00AF4DFE"/>
    <w:rsid w:val="00AF58E1"/>
    <w:rsid w:val="00B00C4A"/>
    <w:rsid w:val="00B01809"/>
    <w:rsid w:val="00B021C0"/>
    <w:rsid w:val="00B0565A"/>
    <w:rsid w:val="00B0616D"/>
    <w:rsid w:val="00B0665F"/>
    <w:rsid w:val="00B075B1"/>
    <w:rsid w:val="00B104D0"/>
    <w:rsid w:val="00B114D4"/>
    <w:rsid w:val="00B1479E"/>
    <w:rsid w:val="00B15020"/>
    <w:rsid w:val="00B20AB3"/>
    <w:rsid w:val="00B2490E"/>
    <w:rsid w:val="00B317DA"/>
    <w:rsid w:val="00B32E7E"/>
    <w:rsid w:val="00B339CD"/>
    <w:rsid w:val="00B448DB"/>
    <w:rsid w:val="00B46266"/>
    <w:rsid w:val="00B50E39"/>
    <w:rsid w:val="00B5281B"/>
    <w:rsid w:val="00B54D63"/>
    <w:rsid w:val="00B575D6"/>
    <w:rsid w:val="00B60045"/>
    <w:rsid w:val="00B609B3"/>
    <w:rsid w:val="00B642B3"/>
    <w:rsid w:val="00B64742"/>
    <w:rsid w:val="00B6531A"/>
    <w:rsid w:val="00B702D7"/>
    <w:rsid w:val="00B750F0"/>
    <w:rsid w:val="00B807A5"/>
    <w:rsid w:val="00B81FEE"/>
    <w:rsid w:val="00B83039"/>
    <w:rsid w:val="00B83AEF"/>
    <w:rsid w:val="00B86BC0"/>
    <w:rsid w:val="00B91F17"/>
    <w:rsid w:val="00B932CC"/>
    <w:rsid w:val="00B9638F"/>
    <w:rsid w:val="00BA47BD"/>
    <w:rsid w:val="00BC2919"/>
    <w:rsid w:val="00BC36BA"/>
    <w:rsid w:val="00BD3384"/>
    <w:rsid w:val="00BD3757"/>
    <w:rsid w:val="00BD6462"/>
    <w:rsid w:val="00BE4871"/>
    <w:rsid w:val="00BE5053"/>
    <w:rsid w:val="00BE52E5"/>
    <w:rsid w:val="00BE7EC4"/>
    <w:rsid w:val="00BF01E9"/>
    <w:rsid w:val="00BF1D23"/>
    <w:rsid w:val="00BF2D33"/>
    <w:rsid w:val="00BF393C"/>
    <w:rsid w:val="00BF5053"/>
    <w:rsid w:val="00BF7D5F"/>
    <w:rsid w:val="00C012C5"/>
    <w:rsid w:val="00C042DA"/>
    <w:rsid w:val="00C048DD"/>
    <w:rsid w:val="00C07490"/>
    <w:rsid w:val="00C1272F"/>
    <w:rsid w:val="00C14277"/>
    <w:rsid w:val="00C15399"/>
    <w:rsid w:val="00C16A61"/>
    <w:rsid w:val="00C227A9"/>
    <w:rsid w:val="00C22E58"/>
    <w:rsid w:val="00C279EA"/>
    <w:rsid w:val="00C30D44"/>
    <w:rsid w:val="00C34298"/>
    <w:rsid w:val="00C369A0"/>
    <w:rsid w:val="00C40F61"/>
    <w:rsid w:val="00C42DB4"/>
    <w:rsid w:val="00C440D2"/>
    <w:rsid w:val="00C55442"/>
    <w:rsid w:val="00C6158D"/>
    <w:rsid w:val="00C654BF"/>
    <w:rsid w:val="00C65780"/>
    <w:rsid w:val="00C67FA9"/>
    <w:rsid w:val="00C70466"/>
    <w:rsid w:val="00C7127C"/>
    <w:rsid w:val="00C72870"/>
    <w:rsid w:val="00C76573"/>
    <w:rsid w:val="00C82ED7"/>
    <w:rsid w:val="00C85FAF"/>
    <w:rsid w:val="00C93885"/>
    <w:rsid w:val="00C93C7E"/>
    <w:rsid w:val="00C9749C"/>
    <w:rsid w:val="00CA3C66"/>
    <w:rsid w:val="00CA3D06"/>
    <w:rsid w:val="00CB5EB2"/>
    <w:rsid w:val="00CB5FDF"/>
    <w:rsid w:val="00CB711A"/>
    <w:rsid w:val="00CC20A2"/>
    <w:rsid w:val="00CD75AB"/>
    <w:rsid w:val="00CE36CA"/>
    <w:rsid w:val="00CE7A4D"/>
    <w:rsid w:val="00CF201F"/>
    <w:rsid w:val="00CF35E1"/>
    <w:rsid w:val="00CF6F4C"/>
    <w:rsid w:val="00CF6FA1"/>
    <w:rsid w:val="00D01660"/>
    <w:rsid w:val="00D01A26"/>
    <w:rsid w:val="00D059CD"/>
    <w:rsid w:val="00D12120"/>
    <w:rsid w:val="00D130EA"/>
    <w:rsid w:val="00D149FC"/>
    <w:rsid w:val="00D16F1F"/>
    <w:rsid w:val="00D20E63"/>
    <w:rsid w:val="00D212A7"/>
    <w:rsid w:val="00D25CD0"/>
    <w:rsid w:val="00D36DA6"/>
    <w:rsid w:val="00D37E4C"/>
    <w:rsid w:val="00D424FC"/>
    <w:rsid w:val="00D4287E"/>
    <w:rsid w:val="00D432E9"/>
    <w:rsid w:val="00D4563A"/>
    <w:rsid w:val="00D466CE"/>
    <w:rsid w:val="00D538DC"/>
    <w:rsid w:val="00D60299"/>
    <w:rsid w:val="00D63DD9"/>
    <w:rsid w:val="00D6646F"/>
    <w:rsid w:val="00D734B5"/>
    <w:rsid w:val="00D75ACF"/>
    <w:rsid w:val="00D77D22"/>
    <w:rsid w:val="00D835DD"/>
    <w:rsid w:val="00D87D1E"/>
    <w:rsid w:val="00D91781"/>
    <w:rsid w:val="00D93B92"/>
    <w:rsid w:val="00D95B36"/>
    <w:rsid w:val="00DA3513"/>
    <w:rsid w:val="00DA4B9C"/>
    <w:rsid w:val="00DB1555"/>
    <w:rsid w:val="00DB4388"/>
    <w:rsid w:val="00DB4DC4"/>
    <w:rsid w:val="00DB5420"/>
    <w:rsid w:val="00DC089F"/>
    <w:rsid w:val="00DC24B0"/>
    <w:rsid w:val="00DC2FA4"/>
    <w:rsid w:val="00DC6176"/>
    <w:rsid w:val="00DC61DA"/>
    <w:rsid w:val="00DC67AC"/>
    <w:rsid w:val="00DD027B"/>
    <w:rsid w:val="00DD651D"/>
    <w:rsid w:val="00DD7823"/>
    <w:rsid w:val="00DE1981"/>
    <w:rsid w:val="00DE5D82"/>
    <w:rsid w:val="00DE63A0"/>
    <w:rsid w:val="00DF0433"/>
    <w:rsid w:val="00DF40A9"/>
    <w:rsid w:val="00DF45F5"/>
    <w:rsid w:val="00DF6F70"/>
    <w:rsid w:val="00E011E9"/>
    <w:rsid w:val="00E030D1"/>
    <w:rsid w:val="00E0492D"/>
    <w:rsid w:val="00E22126"/>
    <w:rsid w:val="00E2593B"/>
    <w:rsid w:val="00E36989"/>
    <w:rsid w:val="00E3748B"/>
    <w:rsid w:val="00E44075"/>
    <w:rsid w:val="00E44490"/>
    <w:rsid w:val="00E46D48"/>
    <w:rsid w:val="00E47E56"/>
    <w:rsid w:val="00E50DE4"/>
    <w:rsid w:val="00E526CF"/>
    <w:rsid w:val="00E56D40"/>
    <w:rsid w:val="00E6050A"/>
    <w:rsid w:val="00E6467C"/>
    <w:rsid w:val="00E717B8"/>
    <w:rsid w:val="00E74532"/>
    <w:rsid w:val="00E8430D"/>
    <w:rsid w:val="00E94075"/>
    <w:rsid w:val="00E9500E"/>
    <w:rsid w:val="00E950B5"/>
    <w:rsid w:val="00EA1356"/>
    <w:rsid w:val="00EA5E22"/>
    <w:rsid w:val="00EB28E3"/>
    <w:rsid w:val="00EB3B27"/>
    <w:rsid w:val="00EB6F4D"/>
    <w:rsid w:val="00EC4DA2"/>
    <w:rsid w:val="00EC6AAF"/>
    <w:rsid w:val="00ED56F1"/>
    <w:rsid w:val="00ED595A"/>
    <w:rsid w:val="00ED60ED"/>
    <w:rsid w:val="00ED706B"/>
    <w:rsid w:val="00ED7F1F"/>
    <w:rsid w:val="00EE4394"/>
    <w:rsid w:val="00EE601A"/>
    <w:rsid w:val="00EF4623"/>
    <w:rsid w:val="00F05538"/>
    <w:rsid w:val="00F109D4"/>
    <w:rsid w:val="00F11476"/>
    <w:rsid w:val="00F15C38"/>
    <w:rsid w:val="00F255F9"/>
    <w:rsid w:val="00F32BD6"/>
    <w:rsid w:val="00F33626"/>
    <w:rsid w:val="00F36C1D"/>
    <w:rsid w:val="00F51BF5"/>
    <w:rsid w:val="00F5363F"/>
    <w:rsid w:val="00F55574"/>
    <w:rsid w:val="00F6125E"/>
    <w:rsid w:val="00F6582B"/>
    <w:rsid w:val="00F72FA9"/>
    <w:rsid w:val="00F7378D"/>
    <w:rsid w:val="00F74590"/>
    <w:rsid w:val="00F759ED"/>
    <w:rsid w:val="00F76908"/>
    <w:rsid w:val="00F94805"/>
    <w:rsid w:val="00F97336"/>
    <w:rsid w:val="00FB28C3"/>
    <w:rsid w:val="00FB4B98"/>
    <w:rsid w:val="00FB64EC"/>
    <w:rsid w:val="00FC06F9"/>
    <w:rsid w:val="00FC08C7"/>
    <w:rsid w:val="00FD2DF3"/>
    <w:rsid w:val="00FD3E33"/>
    <w:rsid w:val="00FD49CB"/>
    <w:rsid w:val="00FE3140"/>
    <w:rsid w:val="00FE49D6"/>
    <w:rsid w:val="00FF21A1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8036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D6E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E6FFA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0DC4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0DC4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D432E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45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86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9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12F0-15F7-47C2-84B1-22F70DD5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wróci do Łomży – jest przetarg na projekt i roboty budowlane</vt:lpstr>
    </vt:vector>
  </TitlesOfParts>
  <Company>PKP PLK S.A.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wróci do Łomży – jest przetarg na projekt i roboty budowlane</dc:title>
  <dc:subject/>
  <dc:creator>Tomasz.Lotowski@plk-sa.pl</dc:creator>
  <cp:keywords/>
  <dc:description/>
  <cp:lastModifiedBy>Łotowski Tomasz</cp:lastModifiedBy>
  <cp:revision>5</cp:revision>
  <dcterms:created xsi:type="dcterms:W3CDTF">2024-07-25T14:13:00Z</dcterms:created>
  <dcterms:modified xsi:type="dcterms:W3CDTF">2024-07-30T12:17:00Z</dcterms:modified>
</cp:coreProperties>
</file>