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1CF7" w14:textId="77777777" w:rsidR="0063625B" w:rsidRDefault="0063625B" w:rsidP="009D1AEB">
      <w:pPr>
        <w:jc w:val="right"/>
        <w:rPr>
          <w:rFonts w:cs="Arial"/>
        </w:rPr>
      </w:pPr>
    </w:p>
    <w:p w14:paraId="1BC507DA" w14:textId="77777777" w:rsidR="0063625B" w:rsidRDefault="0063625B" w:rsidP="009D1AEB">
      <w:pPr>
        <w:jc w:val="right"/>
        <w:rPr>
          <w:rFonts w:cs="Arial"/>
        </w:rPr>
      </w:pPr>
    </w:p>
    <w:p w14:paraId="70CAF1B0" w14:textId="77777777" w:rsidR="0063625B" w:rsidRDefault="0063625B" w:rsidP="009D1AEB">
      <w:pPr>
        <w:jc w:val="right"/>
        <w:rPr>
          <w:rFonts w:cs="Arial"/>
        </w:rPr>
      </w:pPr>
    </w:p>
    <w:p w14:paraId="34A6CF52" w14:textId="77777777" w:rsidR="00C22107" w:rsidRDefault="00C22107" w:rsidP="009D1AEB">
      <w:pPr>
        <w:jc w:val="right"/>
        <w:rPr>
          <w:rFonts w:cs="Arial"/>
        </w:rPr>
      </w:pPr>
    </w:p>
    <w:p w14:paraId="7E6C434B" w14:textId="69089D05" w:rsidR="00277762" w:rsidRDefault="007A763A" w:rsidP="009D1AEB">
      <w:pPr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631F9E" w:rsidRPr="00631F9E">
        <w:rPr>
          <w:rFonts w:cs="Arial"/>
        </w:rPr>
        <w:t>29</w:t>
      </w:r>
      <w:r w:rsidR="002C27D9" w:rsidRPr="00631F9E">
        <w:rPr>
          <w:rFonts w:cs="Arial"/>
        </w:rPr>
        <w:t xml:space="preserve"> </w:t>
      </w:r>
      <w:r w:rsidR="00087CBF">
        <w:rPr>
          <w:rFonts w:cs="Arial"/>
        </w:rPr>
        <w:t>kwietnia</w:t>
      </w:r>
      <w:r w:rsidR="00F670B8">
        <w:rPr>
          <w:rFonts w:cs="Arial"/>
        </w:rPr>
        <w:t xml:space="preserve"> 202</w:t>
      </w:r>
      <w:r w:rsidR="00087CBF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1A5E9187" w14:textId="77777777" w:rsidR="009D1AEB" w:rsidRDefault="009D1AEB" w:rsidP="009D1AEB"/>
    <w:p w14:paraId="3901B67E" w14:textId="7D43B317" w:rsidR="00323383" w:rsidRPr="006D7E40" w:rsidRDefault="003D4E50" w:rsidP="00F25CDB">
      <w:pPr>
        <w:pStyle w:val="Nagwek1"/>
      </w:pPr>
      <w:r w:rsidRPr="006D7E40">
        <w:t>Kolej w</w:t>
      </w:r>
      <w:r w:rsidR="00087CBF" w:rsidRPr="006D7E40">
        <w:t xml:space="preserve"> Słupsk</w:t>
      </w:r>
      <w:r w:rsidRPr="006D7E40">
        <w:t>u</w:t>
      </w:r>
      <w:r w:rsidR="00087CBF" w:rsidRPr="006D7E40">
        <w:t xml:space="preserve"> zmienia się dla podróżnych</w:t>
      </w:r>
    </w:p>
    <w:p w14:paraId="11C2E06F" w14:textId="34F81882" w:rsidR="009D1AEB" w:rsidRPr="00AF7A0F" w:rsidRDefault="00594921" w:rsidP="00D72F30">
      <w:pPr>
        <w:spacing w:line="360" w:lineRule="auto"/>
        <w:rPr>
          <w:rFonts w:cs="Arial"/>
          <w:b/>
        </w:rPr>
      </w:pPr>
      <w:r>
        <w:rPr>
          <w:rStyle w:val="Nagwek2Znak"/>
          <w:rFonts w:eastAsiaTheme="minorHAnsi" w:cs="Arial"/>
          <w:szCs w:val="22"/>
        </w:rPr>
        <w:t>Stacja Słupsk będzie lepiej dostępna dla wszystkich podróżnych. Postępują prace przy przebudowie pierwszego z trzech peronów oraz przejś</w:t>
      </w:r>
      <w:r w:rsidR="00AF7A0F">
        <w:rPr>
          <w:rStyle w:val="Nagwek2Znak"/>
          <w:rFonts w:eastAsiaTheme="minorHAnsi" w:cs="Arial"/>
          <w:szCs w:val="22"/>
        </w:rPr>
        <w:t xml:space="preserve">cia podziemnego. Rozpoczęła się </w:t>
      </w:r>
      <w:r>
        <w:rPr>
          <w:rStyle w:val="Nagwek2Znak"/>
          <w:rFonts w:eastAsiaTheme="minorHAnsi" w:cs="Arial"/>
          <w:szCs w:val="22"/>
        </w:rPr>
        <w:t xml:space="preserve">przebudowa wiaduktu kolejowego nad ul. Szczecińską, co dla kierowców oznacza istotne zmiany w ruchu drogowym. </w:t>
      </w:r>
      <w:r w:rsidR="00AF7A0F">
        <w:rPr>
          <w:rStyle w:val="Nagwek2Znak"/>
          <w:rFonts w:eastAsiaTheme="minorHAnsi" w:cs="Arial"/>
          <w:szCs w:val="22"/>
        </w:rPr>
        <w:t xml:space="preserve">Na odcinku Lębork – Słupsk wykonawca przygotowuje się do budowy drugiego toru. </w:t>
      </w:r>
      <w:r w:rsidR="00AC6ECA">
        <w:rPr>
          <w:b/>
        </w:rPr>
        <w:t xml:space="preserve">PKP Polskie Linie Kolejowe S.A. </w:t>
      </w:r>
      <w:r w:rsidR="00AF7A0F">
        <w:rPr>
          <w:b/>
        </w:rPr>
        <w:t>realizują inwestycje za łączną kwotę ponad</w:t>
      </w:r>
      <w:r w:rsidR="00D93A0B" w:rsidRPr="00E0543C">
        <w:rPr>
          <w:b/>
        </w:rPr>
        <w:t xml:space="preserve"> </w:t>
      </w:r>
      <w:r w:rsidR="00AF7A0F">
        <w:rPr>
          <w:b/>
        </w:rPr>
        <w:t>1,8</w:t>
      </w:r>
      <w:r w:rsidR="00D93A0B" w:rsidRPr="00E0543C">
        <w:rPr>
          <w:b/>
        </w:rPr>
        <w:t xml:space="preserve"> </w:t>
      </w:r>
      <w:r w:rsidR="000C2D6D">
        <w:rPr>
          <w:b/>
        </w:rPr>
        <w:t>mld</w:t>
      </w:r>
      <w:r w:rsidR="00D66050" w:rsidRPr="00E0543C">
        <w:rPr>
          <w:b/>
        </w:rPr>
        <w:t xml:space="preserve"> zł</w:t>
      </w:r>
      <w:r w:rsidR="00AF7A0F">
        <w:rPr>
          <w:b/>
        </w:rPr>
        <w:t xml:space="preserve"> netto, </w:t>
      </w:r>
      <w:r w:rsidR="00D66050" w:rsidRPr="00E0543C">
        <w:rPr>
          <w:b/>
        </w:rPr>
        <w:t>dofinansowan</w:t>
      </w:r>
      <w:r w:rsidR="00AF7A0F">
        <w:rPr>
          <w:b/>
        </w:rPr>
        <w:t>e</w:t>
      </w:r>
      <w:r w:rsidR="00CF50BA" w:rsidRPr="00E0543C">
        <w:rPr>
          <w:b/>
        </w:rPr>
        <w:t xml:space="preserve"> </w:t>
      </w:r>
      <w:r w:rsidR="00D93A0B" w:rsidRPr="00E0543C">
        <w:rPr>
          <w:b/>
        </w:rPr>
        <w:t xml:space="preserve">ze środków </w:t>
      </w:r>
      <w:r w:rsidR="00825810">
        <w:rPr>
          <w:b/>
        </w:rPr>
        <w:t>unijnych –</w:t>
      </w:r>
      <w:r w:rsidR="00CF50BA" w:rsidRPr="00E0543C">
        <w:rPr>
          <w:b/>
        </w:rPr>
        <w:t xml:space="preserve"> </w:t>
      </w:r>
      <w:r w:rsidR="00D93A0B" w:rsidRPr="00E0543C">
        <w:rPr>
          <w:b/>
        </w:rPr>
        <w:t xml:space="preserve">Programu Operacyjnego Infrastruktura i </w:t>
      </w:r>
      <w:r w:rsidR="00D93A0B" w:rsidRPr="00825810">
        <w:rPr>
          <w:b/>
        </w:rPr>
        <w:t>Środowisko</w:t>
      </w:r>
      <w:r w:rsidR="00825810" w:rsidRPr="00825810">
        <w:rPr>
          <w:b/>
        </w:rPr>
        <w:t xml:space="preserve"> (</w:t>
      </w:r>
      <w:proofErr w:type="spellStart"/>
      <w:r w:rsidR="00825810" w:rsidRPr="00825810">
        <w:rPr>
          <w:b/>
        </w:rPr>
        <w:t>POIiŚ</w:t>
      </w:r>
      <w:proofErr w:type="spellEnd"/>
      <w:r w:rsidR="00825810" w:rsidRPr="00825810">
        <w:rPr>
          <w:b/>
        </w:rPr>
        <w:t>) oraz Programu Fundusze Europejskie na Infrastrukturę, Klimat, Środowisko (</w:t>
      </w:r>
      <w:proofErr w:type="spellStart"/>
      <w:r w:rsidR="00825810" w:rsidRPr="00825810">
        <w:rPr>
          <w:b/>
        </w:rPr>
        <w:t>FEnIKS</w:t>
      </w:r>
      <w:proofErr w:type="spellEnd"/>
      <w:r w:rsidR="00825810" w:rsidRPr="00825810">
        <w:rPr>
          <w:b/>
        </w:rPr>
        <w:t>).</w:t>
      </w:r>
    </w:p>
    <w:p w14:paraId="6BA42EB3" w14:textId="49579C9F" w:rsidR="00AF7A0F" w:rsidRDefault="00AF7A0F" w:rsidP="00D72F30">
      <w:pPr>
        <w:spacing w:after="200" w:line="360" w:lineRule="auto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Prace na stacji Słupsk oraz na odcinku linii kolejowej nr 202 Słupsk – Lębork to jedna z największych inwestycji </w:t>
      </w:r>
      <w:r w:rsidR="003D4E50">
        <w:rPr>
          <w:rFonts w:eastAsia="Calibri" w:cs="Arial"/>
          <w:bCs/>
        </w:rPr>
        <w:t>PLK S.A.</w:t>
      </w:r>
      <w:r>
        <w:rPr>
          <w:rFonts w:eastAsia="Calibri" w:cs="Arial"/>
          <w:bCs/>
        </w:rPr>
        <w:t xml:space="preserve"> w woj. pomorskim. </w:t>
      </w:r>
    </w:p>
    <w:p w14:paraId="31BB1A5E" w14:textId="4F33DFC7" w:rsidR="00AF7A0F" w:rsidRDefault="00AF7A0F" w:rsidP="00AF7A0F">
      <w:pPr>
        <w:spacing w:line="360" w:lineRule="auto"/>
        <w:rPr>
          <w:rFonts w:eastAsia="Calibri" w:cs="Arial"/>
        </w:rPr>
      </w:pPr>
      <w:r w:rsidRPr="00AF7A0F">
        <w:rPr>
          <w:rFonts w:eastAsia="Calibri" w:cs="Arial"/>
          <w:b/>
          <w:bCs/>
        </w:rPr>
        <w:t>Na stacji Słupsk</w:t>
      </w:r>
      <w:r>
        <w:rPr>
          <w:rFonts w:eastAsia="Calibri" w:cs="Arial"/>
          <w:bCs/>
        </w:rPr>
        <w:t xml:space="preserve"> przebudowane zostaną trzy perony. Aktualnie prace toczą się na peronie nr 3, gdzie powstaje nowa, wyższa konstrukcja, z której podróżni wygodniej wsiądą do pociągu. </w:t>
      </w:r>
      <w:r w:rsidR="00B34ACF">
        <w:rPr>
          <w:rFonts w:eastAsia="Calibri" w:cs="Arial"/>
          <w:bCs/>
        </w:rPr>
        <w:t>W</w:t>
      </w:r>
      <w:r>
        <w:rPr>
          <w:rFonts w:eastAsia="Calibri" w:cs="Arial"/>
          <w:bCs/>
        </w:rPr>
        <w:t xml:space="preserve"> przebudowie jest także przejście podziemne, z którego na każdy peron będą prowadzić windy, które ułatwią dostęp do kolei zwłaszcza osobom o ograniczonych możliwościach poruszania się. Zamontowany zostanie</w:t>
      </w:r>
      <w:r w:rsidRPr="00AF7A0F">
        <w:rPr>
          <w:rFonts w:eastAsia="Calibri" w:cs="Arial"/>
        </w:rPr>
        <w:t xml:space="preserve"> </w:t>
      </w:r>
      <w:r>
        <w:rPr>
          <w:rFonts w:eastAsia="Calibri" w:cs="Arial"/>
        </w:rPr>
        <w:t>nowoczesny system informacji pasażerskiej, który ułatwi orientację na stacji, a wyświetlacze poinformują o przyjazdach i odjazdach pociągów. Rozpoczęła się budowa nowego budynku nastawni dla lokalnego centrum sterowania Słupsk. Stąd prowadzony będzie sprawny i bezpieczny ruch pociągów.</w:t>
      </w:r>
    </w:p>
    <w:p w14:paraId="7A7496D1" w14:textId="77E59F2A" w:rsidR="00BE2640" w:rsidRPr="00BE2640" w:rsidRDefault="00BE2640" w:rsidP="006D7E40">
      <w:pPr>
        <w:pStyle w:val="Nagwek2"/>
        <w:rPr>
          <w:rFonts w:eastAsia="Calibri"/>
        </w:rPr>
      </w:pPr>
      <w:r w:rsidRPr="00BE2640">
        <w:rPr>
          <w:rFonts w:eastAsia="Calibri"/>
        </w:rPr>
        <w:t>Zmiany dla kierowców i pieszych</w:t>
      </w:r>
    </w:p>
    <w:p w14:paraId="1929337C" w14:textId="694A7BD8" w:rsidR="00AF7A0F" w:rsidRDefault="00AF7A0F" w:rsidP="00AF7A0F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Prace obejmą także przebudowę mostu na Słupi oraz 3 wiaduktów kolejowych na terenie miasta. Najpierw prace obejmą obiekt nad ul. Szczecińską. Ze względu na zakres prac, w nocy z niedzieli na poniedziałek (5-6 maja)</w:t>
      </w:r>
      <w:r w:rsidR="00BE2640">
        <w:rPr>
          <w:rFonts w:eastAsia="Calibri" w:cs="Arial"/>
        </w:rPr>
        <w:t>, zamknięty zostanie ruch pojazdów oraz osób pieszych pod wiaduktem. W uzgodnieniu z zarządcą drogi przygotowane zostały objazdy ulicami Sobieskiego, 3 Maja i Kołłątaja</w:t>
      </w:r>
      <w:r w:rsidRPr="0024249F">
        <w:rPr>
          <w:rFonts w:eastAsia="Calibri" w:cs="Arial"/>
        </w:rPr>
        <w:t xml:space="preserve"> </w:t>
      </w:r>
      <w:r w:rsidR="00BE2640">
        <w:rPr>
          <w:rFonts w:eastAsia="Calibri" w:cs="Arial"/>
        </w:rPr>
        <w:t xml:space="preserve">(objazdy alternatywne ulicami Chodkiewicza i Żółkiewskiego oraz Grottgera, Koszalińską, Witkacego i Przemysłową). Dla osób pieszych zapewniona zostanie komunikacja przez stację Słupsk – od strony ul. Konopnickiej z wykorzystaniem tymczasowego przejścia w poziomie torów </w:t>
      </w:r>
      <w:r w:rsidR="00BE2640">
        <w:rPr>
          <w:rFonts w:eastAsia="Calibri" w:cs="Arial"/>
        </w:rPr>
        <w:lastRenderedPageBreak/>
        <w:t>do dworca autobusowego przy ul. Towarowej. Ruch pociągów podczas prac na wiadukcie będzie utrzymany. Nowe konstrukcje mostu i wiaduktów na terenie miasta zapewnią sprawny i bezpieczny ruch pociągów w kierunku Trójmiasta.</w:t>
      </w:r>
    </w:p>
    <w:p w14:paraId="4AA18903" w14:textId="6E6328BC" w:rsidR="00AF7A0F" w:rsidRPr="00C2519E" w:rsidRDefault="00C2519E" w:rsidP="006D7E40">
      <w:pPr>
        <w:pStyle w:val="Nagwek2"/>
        <w:rPr>
          <w:rFonts w:eastAsia="Calibri"/>
        </w:rPr>
      </w:pPr>
      <w:r w:rsidRPr="00C2519E">
        <w:rPr>
          <w:rFonts w:eastAsia="Calibri"/>
        </w:rPr>
        <w:t xml:space="preserve">Na szlaku Lębork – Słupsk będzie </w:t>
      </w:r>
      <w:r w:rsidR="003D4E50">
        <w:rPr>
          <w:rFonts w:eastAsia="Calibri"/>
        </w:rPr>
        <w:t>drugi</w:t>
      </w:r>
      <w:r w:rsidRPr="00C2519E">
        <w:rPr>
          <w:rFonts w:eastAsia="Calibri"/>
        </w:rPr>
        <w:t xml:space="preserve"> tor</w:t>
      </w:r>
      <w:r w:rsidR="00AF7A0F" w:rsidRPr="00C2519E">
        <w:rPr>
          <w:rFonts w:eastAsia="Calibri"/>
        </w:rPr>
        <w:t xml:space="preserve">  </w:t>
      </w:r>
    </w:p>
    <w:p w14:paraId="694281B4" w14:textId="737DFB0B" w:rsidR="00AF7A0F" w:rsidRDefault="00C2519E" w:rsidP="00D72F30">
      <w:pPr>
        <w:spacing w:after="200" w:line="360" w:lineRule="auto"/>
        <w:rPr>
          <w:rFonts w:eastAsia="Calibri" w:cs="Arial"/>
          <w:bCs/>
        </w:rPr>
      </w:pPr>
      <w:r w:rsidRPr="00C2519E">
        <w:rPr>
          <w:rFonts w:eastAsia="Calibri" w:cs="Arial"/>
          <w:bCs/>
        </w:rPr>
        <w:t>Na modernizowanym</w:t>
      </w:r>
      <w:r w:rsidR="003D4E50">
        <w:rPr>
          <w:rFonts w:eastAsia="Calibri" w:cs="Arial"/>
          <w:bCs/>
        </w:rPr>
        <w:t>, 47-kilometrowym</w:t>
      </w:r>
      <w:r w:rsidRPr="00C2519E">
        <w:rPr>
          <w:rFonts w:eastAsia="Calibri" w:cs="Arial"/>
          <w:bCs/>
        </w:rPr>
        <w:t xml:space="preserve"> odcinku </w:t>
      </w:r>
      <w:r>
        <w:rPr>
          <w:rFonts w:eastAsia="Calibri" w:cs="Arial"/>
          <w:bCs/>
        </w:rPr>
        <w:t xml:space="preserve">linii nr 202 Słupsk – Lębork </w:t>
      </w:r>
      <w:r w:rsidR="003D4E50">
        <w:rPr>
          <w:rFonts w:eastAsia="Calibri" w:cs="Arial"/>
          <w:bCs/>
        </w:rPr>
        <w:t>PLK S.A. prowadz</w:t>
      </w:r>
      <w:r>
        <w:rPr>
          <w:rFonts w:eastAsia="Calibri" w:cs="Arial"/>
          <w:bCs/>
        </w:rPr>
        <w:t xml:space="preserve">ą prace ziemne pod zabudowę drugiego toru, który zwiększy przepustowość na trasie, na którą będzie mogło wyjechać więcej pociągów. Wykonawca przystąpił do pierwszych prac związanych z przebudową wiaduktów i przepustów, </w:t>
      </w:r>
      <w:r w:rsidR="003D4E50">
        <w:rPr>
          <w:rFonts w:eastAsia="Calibri" w:cs="Arial"/>
          <w:bCs/>
        </w:rPr>
        <w:t>infrastru</w:t>
      </w:r>
      <w:r w:rsidR="00DD0ECD">
        <w:rPr>
          <w:rFonts w:eastAsia="Calibri" w:cs="Arial"/>
          <w:bCs/>
        </w:rPr>
        <w:t>ktury podziemnej i odwodnienia.</w:t>
      </w:r>
    </w:p>
    <w:p w14:paraId="4ECDA02B" w14:textId="77777777" w:rsidR="003D4E50" w:rsidRDefault="003D4E50" w:rsidP="003D4E50">
      <w:pPr>
        <w:spacing w:before="100" w:beforeAutospacing="1" w:after="100" w:afterAutospacing="1" w:line="360" w:lineRule="auto"/>
        <w:rPr>
          <w:rFonts w:cs="Arial"/>
          <w:color w:val="000000" w:themeColor="text1"/>
        </w:rPr>
      </w:pPr>
      <w:r>
        <w:rPr>
          <w:rFonts w:eastAsia="Calibri" w:cs="Arial"/>
          <w:bCs/>
        </w:rPr>
        <w:t>Przebudowane na trasie stacje i przystanki będą bardziej dostępne.</w:t>
      </w:r>
      <w:r w:rsidRPr="003D4E50">
        <w:rPr>
          <w:rFonts w:eastAsia="Calibri" w:cs="Arial"/>
        </w:rPr>
        <w:t xml:space="preserve"> </w:t>
      </w:r>
      <w:r w:rsidRPr="00B84779">
        <w:rPr>
          <w:rFonts w:eastAsia="Calibri" w:cs="Arial"/>
        </w:rPr>
        <w:t>Wygodniejsze podróże</w:t>
      </w:r>
      <w:r>
        <w:rPr>
          <w:rFonts w:eastAsia="Calibri" w:cs="Arial"/>
        </w:rPr>
        <w:t xml:space="preserve"> zapewnią przebudowane stacje i przystanki</w:t>
      </w:r>
      <w:r w:rsidRPr="00B84779">
        <w:rPr>
          <w:rFonts w:eastAsia="Calibri" w:cs="Arial"/>
        </w:rPr>
        <w:t xml:space="preserve"> </w:t>
      </w:r>
      <w:r w:rsidRPr="00B84779">
        <w:rPr>
          <w:rFonts w:cs="Arial"/>
          <w:color w:val="000000" w:themeColor="text1"/>
        </w:rPr>
        <w:t xml:space="preserve">Leśnice, Pogorzelice, Potęgowo, Głuszyno Pomorskie, Strzyżyno Słupskie, Damnica, Jezierzyce Słupskie. </w:t>
      </w:r>
      <w:r>
        <w:rPr>
          <w:rFonts w:cs="Arial"/>
          <w:color w:val="000000" w:themeColor="text1"/>
        </w:rPr>
        <w:t xml:space="preserve">Lepszy dostęp do pociągów </w:t>
      </w:r>
      <w:r w:rsidRPr="00195488">
        <w:rPr>
          <w:rFonts w:cs="Arial"/>
        </w:rPr>
        <w:t xml:space="preserve">umożliwią 3 nowe </w:t>
      </w:r>
      <w:r w:rsidRPr="00B84779">
        <w:rPr>
          <w:rFonts w:cs="Arial"/>
          <w:color w:val="000000" w:themeColor="text1"/>
        </w:rPr>
        <w:t>przystanki</w:t>
      </w:r>
      <w:r w:rsidRPr="00846C5D">
        <w:rPr>
          <w:rFonts w:cs="Arial"/>
          <w:color w:val="00B050"/>
        </w:rPr>
        <w:t>:</w:t>
      </w:r>
      <w:r>
        <w:rPr>
          <w:rFonts w:cs="Arial"/>
          <w:color w:val="000000" w:themeColor="text1"/>
        </w:rPr>
        <w:t xml:space="preserve"> </w:t>
      </w:r>
      <w:r w:rsidRPr="00B84779">
        <w:rPr>
          <w:rFonts w:cs="Arial"/>
          <w:color w:val="000000" w:themeColor="text1"/>
        </w:rPr>
        <w:t>w Runowie</w:t>
      </w:r>
      <w:r>
        <w:rPr>
          <w:rFonts w:cs="Arial"/>
          <w:color w:val="000000" w:themeColor="text1"/>
        </w:rPr>
        <w:t xml:space="preserve">, </w:t>
      </w:r>
      <w:r w:rsidRPr="00B84779">
        <w:rPr>
          <w:rFonts w:cs="Arial"/>
          <w:color w:val="000000" w:themeColor="text1"/>
        </w:rPr>
        <w:t>Łebieniu</w:t>
      </w:r>
      <w:r>
        <w:rPr>
          <w:rFonts w:cs="Arial"/>
          <w:color w:val="000000" w:themeColor="text1"/>
        </w:rPr>
        <w:t xml:space="preserve"> oraz </w:t>
      </w:r>
      <w:r w:rsidRPr="00B84779">
        <w:rPr>
          <w:rFonts w:cs="Arial"/>
          <w:color w:val="000000" w:themeColor="text1"/>
        </w:rPr>
        <w:t>Siemianicach.</w:t>
      </w:r>
    </w:p>
    <w:p w14:paraId="7C28C1EF" w14:textId="20F8B30C" w:rsidR="0024249F" w:rsidRDefault="00FF1F08" w:rsidP="003D4E50">
      <w:pPr>
        <w:spacing w:before="100" w:beforeAutospacing="1" w:after="100" w:afterAutospacing="1" w:line="360" w:lineRule="auto"/>
        <w:rPr>
          <w:rFonts w:eastAsia="Calibri" w:cs="Arial"/>
        </w:rPr>
      </w:pPr>
      <w:r w:rsidRPr="00B84779">
        <w:rPr>
          <w:rFonts w:eastAsia="Calibri" w:cs="Arial"/>
        </w:rPr>
        <w:t>Po zakończeniu wszystkich prac</w:t>
      </w:r>
      <w:r>
        <w:rPr>
          <w:rFonts w:eastAsia="Calibri" w:cs="Arial"/>
        </w:rPr>
        <w:t xml:space="preserve"> na odcinku Lębork – Słupsk, a także planowanych prac na odcinku Gdynia Chylonia –</w:t>
      </w:r>
      <w:r w:rsidR="00E73A89">
        <w:rPr>
          <w:rFonts w:eastAsia="Calibri" w:cs="Arial"/>
        </w:rPr>
        <w:t xml:space="preserve"> Lębork</w:t>
      </w:r>
      <w:r w:rsidR="003D4E50">
        <w:rPr>
          <w:rFonts w:eastAsia="Calibri" w:cs="Arial"/>
        </w:rPr>
        <w:t>,</w:t>
      </w:r>
      <w:r w:rsidR="00E73A89">
        <w:rPr>
          <w:rFonts w:eastAsia="Calibri" w:cs="Arial"/>
        </w:rPr>
        <w:t xml:space="preserve"> oraz</w:t>
      </w:r>
      <w:r w:rsidR="003D4E50">
        <w:rPr>
          <w:rFonts w:eastAsia="Calibri" w:cs="Arial"/>
        </w:rPr>
        <w:t xml:space="preserve"> po</w:t>
      </w:r>
      <w:r w:rsidR="00E73A89">
        <w:rPr>
          <w:rFonts w:eastAsia="Calibri" w:cs="Arial"/>
        </w:rPr>
        <w:t xml:space="preserve"> </w:t>
      </w:r>
      <w:r w:rsidR="00E73A89" w:rsidRPr="00B84779">
        <w:rPr>
          <w:rFonts w:eastAsia="Calibri" w:cs="Arial"/>
        </w:rPr>
        <w:t>uzyskaniu wymaganych pozwoleń</w:t>
      </w:r>
      <w:r>
        <w:rPr>
          <w:rFonts w:eastAsia="Calibri" w:cs="Arial"/>
        </w:rPr>
        <w:t xml:space="preserve"> czas podróży mi</w:t>
      </w:r>
      <w:r w:rsidR="00D72AD3">
        <w:rPr>
          <w:rFonts w:eastAsia="Calibri" w:cs="Arial"/>
        </w:rPr>
        <w:t>ędzy Gdynią Chylonią a Słupskiem</w:t>
      </w:r>
      <w:r>
        <w:rPr>
          <w:rFonts w:eastAsia="Calibri" w:cs="Arial"/>
        </w:rPr>
        <w:t xml:space="preserve"> skróci się około 15 minut.</w:t>
      </w:r>
      <w:r w:rsidR="00A60193">
        <w:rPr>
          <w:rFonts w:eastAsia="Calibri" w:cs="Arial"/>
        </w:rPr>
        <w:t xml:space="preserve"> Pociągi pasażerskie przyśpieszą ze 120 km/h do 160 km/h, a towarowe z 70 km/h do 120 km/h.</w:t>
      </w:r>
    </w:p>
    <w:p w14:paraId="391DC5EA" w14:textId="5C2214ED" w:rsidR="00117BBB" w:rsidRPr="003D4E50" w:rsidRDefault="003D4E50" w:rsidP="003D4E50">
      <w:pPr>
        <w:spacing w:before="100" w:beforeAutospacing="1" w:after="100" w:afterAutospacing="1"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Oba zadania są wartę łącznie ponad 1,8 mld zł netto. </w:t>
      </w:r>
      <w:r w:rsidR="00FA0430">
        <w:rPr>
          <w:color w:val="1A1A1A"/>
          <w:shd w:val="clear" w:color="auto" w:fill="FFFFFF"/>
        </w:rPr>
        <w:t>Zakończenie prac budowlanych na stacji Słupsk oraz</w:t>
      </w:r>
      <w:r w:rsidR="00825810">
        <w:rPr>
          <w:color w:val="1A1A1A"/>
          <w:shd w:val="clear" w:color="auto" w:fill="FFFFFF"/>
        </w:rPr>
        <w:t xml:space="preserve"> na</w:t>
      </w:r>
      <w:r w:rsidR="00FA0430">
        <w:rPr>
          <w:color w:val="1A1A1A"/>
          <w:shd w:val="clear" w:color="auto" w:fill="FFFFFF"/>
        </w:rPr>
        <w:t xml:space="preserve"> odcinku Lębork</w:t>
      </w:r>
      <w:r w:rsidR="00D72F30">
        <w:rPr>
          <w:color w:val="1A1A1A"/>
          <w:shd w:val="clear" w:color="auto" w:fill="FFFFFF"/>
        </w:rPr>
        <w:t xml:space="preserve"> – </w:t>
      </w:r>
      <w:r w:rsidR="00FA0430">
        <w:rPr>
          <w:color w:val="1A1A1A"/>
          <w:shd w:val="clear" w:color="auto" w:fill="FFFFFF"/>
        </w:rPr>
        <w:t>S</w:t>
      </w:r>
      <w:r w:rsidR="009F68AA">
        <w:rPr>
          <w:color w:val="1A1A1A"/>
          <w:shd w:val="clear" w:color="auto" w:fill="FFFFFF"/>
        </w:rPr>
        <w:t>łupsk planowane jest w 2026 r</w:t>
      </w:r>
      <w:r w:rsidR="00FA0430">
        <w:rPr>
          <w:color w:val="1A1A1A"/>
          <w:shd w:val="clear" w:color="auto" w:fill="FFFFFF"/>
        </w:rPr>
        <w:t>.</w:t>
      </w:r>
      <w:r>
        <w:rPr>
          <w:rFonts w:cs="Arial"/>
          <w:color w:val="000000" w:themeColor="text1"/>
        </w:rPr>
        <w:t xml:space="preserve"> </w:t>
      </w:r>
      <w:r w:rsidR="00FA0430">
        <w:rPr>
          <w:color w:val="1A1A1A"/>
          <w:shd w:val="clear" w:color="auto" w:fill="FFFFFF"/>
        </w:rPr>
        <w:t>Projekt</w:t>
      </w:r>
      <w:r w:rsidR="00117BBB" w:rsidRPr="00117BBB">
        <w:rPr>
          <w:color w:val="1A1A1A"/>
          <w:shd w:val="clear" w:color="auto" w:fill="FFFFFF"/>
        </w:rPr>
        <w:t xml:space="preserve"> pn. „Prace na linii kolejowej nr </w:t>
      </w:r>
      <w:r w:rsidR="00911FE7">
        <w:rPr>
          <w:color w:val="1A1A1A"/>
          <w:shd w:val="clear" w:color="auto" w:fill="FFFFFF"/>
        </w:rPr>
        <w:t>202 na odcinku Gdynia Chylonia -</w:t>
      </w:r>
      <w:r w:rsidR="00FA0430">
        <w:rPr>
          <w:color w:val="1A1A1A"/>
          <w:shd w:val="clear" w:color="auto" w:fill="FFFFFF"/>
        </w:rPr>
        <w:t xml:space="preserve"> Słupsk” planowany jest do realizacji w </w:t>
      </w:r>
      <w:r w:rsidR="00117BBB" w:rsidRPr="00117BBB">
        <w:rPr>
          <w:color w:val="1A1A1A"/>
          <w:shd w:val="clear" w:color="auto" w:fill="FFFFFF"/>
        </w:rPr>
        <w:t>ramach dwóch perspektyw finansowych z Programu Operacyjnego Infrastruktura i Środowisko 2014-2020 (</w:t>
      </w:r>
      <w:proofErr w:type="spellStart"/>
      <w:r w:rsidR="00117BBB" w:rsidRPr="00117BBB">
        <w:rPr>
          <w:color w:val="1A1A1A"/>
          <w:shd w:val="clear" w:color="auto" w:fill="FFFFFF"/>
        </w:rPr>
        <w:t>POIiŚ</w:t>
      </w:r>
      <w:proofErr w:type="spellEnd"/>
      <w:r w:rsidR="00117BBB" w:rsidRPr="00117BBB">
        <w:rPr>
          <w:color w:val="1A1A1A"/>
          <w:shd w:val="clear" w:color="auto" w:fill="FFFFFF"/>
        </w:rPr>
        <w:t>) oraz Programu Fundusze Europejskie na Infrastrukturę, Klimat, Środowisko 2021-2027 (</w:t>
      </w:r>
      <w:proofErr w:type="spellStart"/>
      <w:r w:rsidR="00117BBB" w:rsidRPr="00117BBB">
        <w:rPr>
          <w:color w:val="1A1A1A"/>
          <w:shd w:val="clear" w:color="auto" w:fill="FFFFFF"/>
        </w:rPr>
        <w:t>FEnIKS</w:t>
      </w:r>
      <w:proofErr w:type="spellEnd"/>
      <w:r w:rsidR="00117BBB" w:rsidRPr="00117BBB">
        <w:rPr>
          <w:color w:val="1A1A1A"/>
          <w:shd w:val="clear" w:color="auto" w:fill="FFFFFF"/>
        </w:rPr>
        <w:t xml:space="preserve">). </w:t>
      </w:r>
    </w:p>
    <w:p w14:paraId="463E7674" w14:textId="77777777"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65530ED0" w14:textId="5101CFDC" w:rsidR="00C22107" w:rsidRPr="00AF2ED2" w:rsidRDefault="00D72F30" w:rsidP="00A15AED">
      <w:pPr>
        <w:rPr>
          <w:rFonts w:cs="Arial"/>
          <w:bCs/>
        </w:rPr>
      </w:pPr>
      <w:r>
        <w:t>Przemysław Zieliński</w:t>
      </w:r>
      <w:r w:rsidR="00F670B8">
        <w:br/>
        <w:t>zespół</w:t>
      </w:r>
      <w:r w:rsidR="00A15AED" w:rsidRPr="007F3648">
        <w:t xml:space="preserve"> prasowy</w:t>
      </w:r>
      <w:r w:rsidR="00AF2ED2" w:rsidRPr="00AF2ED2">
        <w:rPr>
          <w:rStyle w:val="Pogrubienie"/>
          <w:rFonts w:cs="Arial"/>
          <w:b w:val="0"/>
        </w:rPr>
        <w:t xml:space="preserve"> </w:t>
      </w:r>
      <w:r w:rsidR="00AF2ED2">
        <w:rPr>
          <w:rStyle w:val="Pogrubienie"/>
          <w:rFonts w:cs="Arial"/>
          <w:b w:val="0"/>
        </w:rPr>
        <w:t xml:space="preserve">                                                                                                                             </w:t>
      </w:r>
      <w:r w:rsidR="00AF2ED2" w:rsidRPr="002C27D9">
        <w:rPr>
          <w:rStyle w:val="Pogrubienie"/>
          <w:rFonts w:cs="Arial"/>
          <w:b w:val="0"/>
        </w:rPr>
        <w:t>PKP Polskie Linie Kolejowe S.A.</w:t>
      </w:r>
      <w:r w:rsidR="00AF2ED2" w:rsidRPr="002C27D9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F670B8">
        <w:br/>
        <w:t>T: +48</w:t>
      </w:r>
      <w:r>
        <w:t> 506 564 659</w:t>
      </w:r>
    </w:p>
    <w:p w14:paraId="7F8F2749" w14:textId="77777777" w:rsidR="00C22107" w:rsidRPr="009C1095" w:rsidRDefault="00C22107" w:rsidP="00A930EC">
      <w:pPr>
        <w:spacing w:line="360" w:lineRule="auto"/>
        <w:rPr>
          <w:rFonts w:cs="Arial"/>
        </w:rPr>
      </w:pPr>
    </w:p>
    <w:sectPr w:rsidR="00C22107" w:rsidRPr="009C1095" w:rsidSect="00636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B7F1" w14:textId="77777777" w:rsidR="005F24E1" w:rsidRDefault="005F24E1" w:rsidP="009D1AEB">
      <w:pPr>
        <w:spacing w:after="0" w:line="240" w:lineRule="auto"/>
      </w:pPr>
      <w:r>
        <w:separator/>
      </w:r>
    </w:p>
  </w:endnote>
  <w:endnote w:type="continuationSeparator" w:id="0">
    <w:p w14:paraId="078D0532" w14:textId="77777777" w:rsidR="005F24E1" w:rsidRDefault="005F24E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D7E2" w14:textId="77777777" w:rsidR="00593523" w:rsidRDefault="00593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B05E" w14:textId="77777777" w:rsidR="00593523" w:rsidRDefault="005935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CBB0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515CDBB" w14:textId="515E9843" w:rsidR="00594921" w:rsidRPr="0025604B" w:rsidRDefault="00594921" w:rsidP="0059492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0824FB4" w14:textId="77777777" w:rsidR="00594921" w:rsidRPr="0025604B" w:rsidRDefault="00594921" w:rsidP="00594921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110F9001" w14:textId="262FD6CC" w:rsidR="00860074" w:rsidRPr="00D93A0B" w:rsidRDefault="00594921" w:rsidP="00D72F30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B77919">
      <w:rPr>
        <w:rFonts w:cs="Arial"/>
        <w:color w:val="727271"/>
        <w:sz w:val="14"/>
        <w:szCs w:val="14"/>
      </w:rPr>
      <w:t>3</w:t>
    </w:r>
    <w:r>
      <w:rPr>
        <w:rFonts w:cs="Arial"/>
        <w:color w:val="727271"/>
        <w:sz w:val="14"/>
        <w:szCs w:val="14"/>
      </w:rPr>
      <w:t>3.353</w:t>
    </w:r>
    <w:r w:rsidRPr="00B77919">
      <w:rPr>
        <w:rFonts w:cs="Arial"/>
        <w:color w:val="727271"/>
        <w:sz w:val="14"/>
        <w:szCs w:val="14"/>
      </w:rPr>
      <w:t>.</w:t>
    </w:r>
    <w:r>
      <w:rPr>
        <w:rFonts w:cs="Arial"/>
        <w:color w:val="727271"/>
        <w:sz w:val="14"/>
        <w:szCs w:val="14"/>
      </w:rPr>
      <w:t>532.000,00</w:t>
    </w:r>
    <w:r w:rsidRPr="00B77919">
      <w:rPr>
        <w:rFonts w:cs="Arial"/>
        <w:color w:val="727271"/>
        <w:sz w:val="14"/>
        <w:szCs w:val="14"/>
      </w:rPr>
      <w:t xml:space="preserve">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CC88" w14:textId="77777777" w:rsidR="005F24E1" w:rsidRDefault="005F24E1" w:rsidP="009D1AEB">
      <w:pPr>
        <w:spacing w:after="0" w:line="240" w:lineRule="auto"/>
      </w:pPr>
      <w:r>
        <w:separator/>
      </w:r>
    </w:p>
  </w:footnote>
  <w:footnote w:type="continuationSeparator" w:id="0">
    <w:p w14:paraId="5FE25083" w14:textId="77777777" w:rsidR="005F24E1" w:rsidRDefault="005F24E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3A03" w14:textId="77777777" w:rsidR="00593523" w:rsidRDefault="005935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08DD" w14:textId="77777777" w:rsidR="00593523" w:rsidRDefault="005935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7236" w14:textId="30AF9C0C" w:rsidR="009D1AEB" w:rsidRDefault="006D7E40">
    <w:pPr>
      <w:pStyle w:val="Nagwek"/>
    </w:pPr>
    <w:r>
      <w:rPr>
        <w:noProof/>
      </w:rPr>
      <w:drawing>
        <wp:inline distT="0" distB="0" distL="0" distR="0" wp14:anchorId="3D62ECCF" wp14:editId="34015432">
          <wp:extent cx="6120130" cy="598170"/>
          <wp:effectExtent l="0" t="0" r="0" b="0"/>
          <wp:docPr id="1" name="Obraz 1" descr="Logo Fundusze Europejskie - na Infrastrukturę, Klimat, Środowisko flaga Rzeczpospolita Polska, logo Dofinansowane przez Unię Europejską,  &#10; logo PKP Polskie Linie Kolejowe S.A.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e Europejskie - na Infrastrukturę, Klimat, Środowisko flaga Rzeczpospolita Polska, logo Dofinansowane przez Unię Europejską,  &#10; logo PKP Polskie Linie Kolejowe S.A.,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859F1" wp14:editId="66509B4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60D5A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2F1615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13092E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F81C17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FE8395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AEBA3A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CF2259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859F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0960D5A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2F1615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13092E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F81C17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4FE8395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AEBA3A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CF22598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21002850">
    <w:abstractNumId w:val="1"/>
  </w:num>
  <w:num w:numId="2" w16cid:durableId="3253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CE0F8E0-F5A9-45F5-863F-E0EEFD6EE1BC}"/>
  </w:docVars>
  <w:rsids>
    <w:rsidRoot w:val="009D1AEB"/>
    <w:rsid w:val="00031165"/>
    <w:rsid w:val="00061158"/>
    <w:rsid w:val="000729A8"/>
    <w:rsid w:val="00077E1C"/>
    <w:rsid w:val="00087CBF"/>
    <w:rsid w:val="000C2D6D"/>
    <w:rsid w:val="000C501D"/>
    <w:rsid w:val="000C7206"/>
    <w:rsid w:val="000E1FFB"/>
    <w:rsid w:val="000E4C51"/>
    <w:rsid w:val="001149F4"/>
    <w:rsid w:val="00117BBB"/>
    <w:rsid w:val="00125D5D"/>
    <w:rsid w:val="00165126"/>
    <w:rsid w:val="00195488"/>
    <w:rsid w:val="001C5E10"/>
    <w:rsid w:val="00236985"/>
    <w:rsid w:val="0024249F"/>
    <w:rsid w:val="002535EE"/>
    <w:rsid w:val="00263435"/>
    <w:rsid w:val="00277762"/>
    <w:rsid w:val="00284F7A"/>
    <w:rsid w:val="00285CDB"/>
    <w:rsid w:val="00291328"/>
    <w:rsid w:val="002C27D9"/>
    <w:rsid w:val="002F6767"/>
    <w:rsid w:val="00323383"/>
    <w:rsid w:val="003B01AE"/>
    <w:rsid w:val="003C5AAB"/>
    <w:rsid w:val="003D4E50"/>
    <w:rsid w:val="003F70A3"/>
    <w:rsid w:val="00426602"/>
    <w:rsid w:val="00452253"/>
    <w:rsid w:val="0047770D"/>
    <w:rsid w:val="00490242"/>
    <w:rsid w:val="0049104A"/>
    <w:rsid w:val="004925EA"/>
    <w:rsid w:val="00495CF3"/>
    <w:rsid w:val="004E7D8A"/>
    <w:rsid w:val="0058082F"/>
    <w:rsid w:val="00593523"/>
    <w:rsid w:val="00594921"/>
    <w:rsid w:val="00594BAE"/>
    <w:rsid w:val="005B5382"/>
    <w:rsid w:val="005E29DE"/>
    <w:rsid w:val="005F24E1"/>
    <w:rsid w:val="005F53BE"/>
    <w:rsid w:val="00614EAA"/>
    <w:rsid w:val="00627BB0"/>
    <w:rsid w:val="00631F9E"/>
    <w:rsid w:val="0063625B"/>
    <w:rsid w:val="00650C05"/>
    <w:rsid w:val="006720EE"/>
    <w:rsid w:val="00692F35"/>
    <w:rsid w:val="006C6C1C"/>
    <w:rsid w:val="006D7E40"/>
    <w:rsid w:val="0071276B"/>
    <w:rsid w:val="00735D6D"/>
    <w:rsid w:val="00782065"/>
    <w:rsid w:val="007A763A"/>
    <w:rsid w:val="007C06EB"/>
    <w:rsid w:val="007F0281"/>
    <w:rsid w:val="007F3648"/>
    <w:rsid w:val="00825810"/>
    <w:rsid w:val="00846C5D"/>
    <w:rsid w:val="00860074"/>
    <w:rsid w:val="008C7EA3"/>
    <w:rsid w:val="008F7F14"/>
    <w:rsid w:val="00911FE7"/>
    <w:rsid w:val="00943B52"/>
    <w:rsid w:val="009545CD"/>
    <w:rsid w:val="00990D9B"/>
    <w:rsid w:val="00994F59"/>
    <w:rsid w:val="009A1786"/>
    <w:rsid w:val="009B1A2B"/>
    <w:rsid w:val="009C1095"/>
    <w:rsid w:val="009C4A62"/>
    <w:rsid w:val="009D1AEB"/>
    <w:rsid w:val="009F1AE0"/>
    <w:rsid w:val="009F68AA"/>
    <w:rsid w:val="00A15AED"/>
    <w:rsid w:val="00A505A6"/>
    <w:rsid w:val="00A60193"/>
    <w:rsid w:val="00A743B2"/>
    <w:rsid w:val="00A7702D"/>
    <w:rsid w:val="00A930EC"/>
    <w:rsid w:val="00AA1531"/>
    <w:rsid w:val="00AC2669"/>
    <w:rsid w:val="00AC6ECA"/>
    <w:rsid w:val="00AF2ED2"/>
    <w:rsid w:val="00AF7A0F"/>
    <w:rsid w:val="00B34ACF"/>
    <w:rsid w:val="00BD5281"/>
    <w:rsid w:val="00BE2640"/>
    <w:rsid w:val="00C16B9A"/>
    <w:rsid w:val="00C22107"/>
    <w:rsid w:val="00C2519E"/>
    <w:rsid w:val="00C407AC"/>
    <w:rsid w:val="00CF50BA"/>
    <w:rsid w:val="00D149FC"/>
    <w:rsid w:val="00D56D2E"/>
    <w:rsid w:val="00D66050"/>
    <w:rsid w:val="00D72AD3"/>
    <w:rsid w:val="00D72F30"/>
    <w:rsid w:val="00D82325"/>
    <w:rsid w:val="00D93A0B"/>
    <w:rsid w:val="00DD0ECD"/>
    <w:rsid w:val="00DE5D3A"/>
    <w:rsid w:val="00E0543C"/>
    <w:rsid w:val="00E11B25"/>
    <w:rsid w:val="00E625A6"/>
    <w:rsid w:val="00E72ED2"/>
    <w:rsid w:val="00E73A89"/>
    <w:rsid w:val="00EC464F"/>
    <w:rsid w:val="00F25CDB"/>
    <w:rsid w:val="00F638E3"/>
    <w:rsid w:val="00F670B8"/>
    <w:rsid w:val="00FA0430"/>
    <w:rsid w:val="00FE4324"/>
    <w:rsid w:val="00FF1F08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F73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14EA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7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F8E0-F5A9-45F5-863F-E0EEFD6EE1B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A73CAEF-0E84-4F13-A409-F0A79A6A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w Słupsku zmienia się dla podróżnych</vt:lpstr>
    </vt:vector>
  </TitlesOfParts>
  <Company>PKP PLK S.A.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w Słupsku zmienia się dla podróżnych</dc:title>
  <dc:subject/>
  <dc:creator>Przemyslaw.Zielinski2@plk-sa.pl</dc:creator>
  <cp:keywords/>
  <dc:description/>
  <cp:lastModifiedBy>Błażejczyk Marta</cp:lastModifiedBy>
  <cp:revision>3</cp:revision>
  <dcterms:created xsi:type="dcterms:W3CDTF">2024-04-29T12:16:00Z</dcterms:created>
  <dcterms:modified xsi:type="dcterms:W3CDTF">2024-04-29T12:22:00Z</dcterms:modified>
</cp:coreProperties>
</file>