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A1359">
        <w:rPr>
          <w:rFonts w:cs="Arial"/>
        </w:rPr>
        <w:t>4</w:t>
      </w:r>
      <w:r w:rsidR="00356B18">
        <w:rPr>
          <w:rFonts w:cs="Arial"/>
        </w:rPr>
        <w:t xml:space="preserve"> </w:t>
      </w:r>
      <w:r w:rsidR="00516918">
        <w:rPr>
          <w:rFonts w:cs="Arial"/>
        </w:rPr>
        <w:t>marca 2023</w:t>
      </w:r>
      <w:r w:rsidRPr="003D74BF">
        <w:rPr>
          <w:rFonts w:cs="Arial"/>
        </w:rPr>
        <w:t xml:space="preserve"> r.</w:t>
      </w:r>
    </w:p>
    <w:p w:rsidR="0017378E" w:rsidRDefault="00F9487D" w:rsidP="0017378E">
      <w:pPr>
        <w:pStyle w:val="Nagwek1"/>
      </w:pPr>
      <w:bookmarkStart w:id="0" w:name="_GoBack"/>
      <w:r>
        <w:t>W</w:t>
      </w:r>
      <w:r w:rsidR="00162E1F">
        <w:t xml:space="preserve"> Sulejówku </w:t>
      </w:r>
      <w:r>
        <w:t xml:space="preserve">jest już </w:t>
      </w:r>
      <w:r w:rsidR="00162E1F">
        <w:t>gotow</w:t>
      </w:r>
      <w:r>
        <w:t>a</w:t>
      </w:r>
      <w:r w:rsidR="00162E1F">
        <w:t xml:space="preserve"> konstrukcj</w:t>
      </w:r>
      <w:r>
        <w:t>a tunelu pod torami</w:t>
      </w:r>
      <w:r w:rsidR="00162E1F">
        <w:t xml:space="preserve"> </w:t>
      </w:r>
    </w:p>
    <w:bookmarkEnd w:id="0"/>
    <w:p w:rsidR="00162E1F" w:rsidRDefault="00AE5C68" w:rsidP="00516918">
      <w:pPr>
        <w:spacing w:line="360" w:lineRule="auto"/>
        <w:rPr>
          <w:b/>
        </w:rPr>
      </w:pPr>
      <w:r>
        <w:rPr>
          <w:b/>
        </w:rPr>
        <w:t>N</w:t>
      </w:r>
      <w:r w:rsidR="0065420A" w:rsidRPr="0017378E">
        <w:rPr>
          <w:b/>
        </w:rPr>
        <w:t xml:space="preserve">a linii Warszawa – </w:t>
      </w:r>
      <w:r>
        <w:rPr>
          <w:b/>
        </w:rPr>
        <w:t xml:space="preserve">Mińsk Mazowiecki </w:t>
      </w:r>
      <w:r w:rsidR="0065420A" w:rsidRPr="0017378E">
        <w:rPr>
          <w:b/>
        </w:rPr>
        <w:t>spraw</w:t>
      </w:r>
      <w:r w:rsidR="00516918" w:rsidRPr="0017378E">
        <w:rPr>
          <w:b/>
        </w:rPr>
        <w:t>niejszą</w:t>
      </w:r>
      <w:r w:rsidR="00516918">
        <w:rPr>
          <w:b/>
        </w:rPr>
        <w:t xml:space="preserve"> komunikację</w:t>
      </w:r>
      <w:r w:rsidR="0065420A" w:rsidRPr="00516918">
        <w:rPr>
          <w:b/>
        </w:rPr>
        <w:t xml:space="preserve"> </w:t>
      </w:r>
      <w:r w:rsidR="00516918" w:rsidRPr="00516918">
        <w:rPr>
          <w:b/>
        </w:rPr>
        <w:t xml:space="preserve">zapewni nowe bezkolizyjne skrzyżowanie w Sulejówku. </w:t>
      </w:r>
      <w:r w:rsidR="00162E1F">
        <w:rPr>
          <w:b/>
        </w:rPr>
        <w:t xml:space="preserve">Gotowa jest już konstrukcja tunelu. </w:t>
      </w:r>
      <w:r w:rsidR="00162E1F" w:rsidRPr="00AE5C68">
        <w:rPr>
          <w:b/>
        </w:rPr>
        <w:t>Wykonawca</w:t>
      </w:r>
      <w:r w:rsidRPr="00162E1F">
        <w:rPr>
          <w:b/>
        </w:rPr>
        <w:t xml:space="preserve"> wybiera ziemię z obiektu i </w:t>
      </w:r>
      <w:r w:rsidR="00F9487D">
        <w:rPr>
          <w:b/>
        </w:rPr>
        <w:t>układa</w:t>
      </w:r>
      <w:r w:rsidR="00516918" w:rsidRPr="00516918">
        <w:rPr>
          <w:b/>
        </w:rPr>
        <w:t xml:space="preserve"> tor</w:t>
      </w:r>
      <w:r w:rsidR="00162E1F">
        <w:rPr>
          <w:b/>
        </w:rPr>
        <w:t>.</w:t>
      </w:r>
      <w:r w:rsidR="00516918" w:rsidRPr="00516918">
        <w:rPr>
          <w:b/>
        </w:rPr>
        <w:t xml:space="preserve"> </w:t>
      </w:r>
      <w:r w:rsidR="00516918">
        <w:rPr>
          <w:b/>
        </w:rPr>
        <w:t xml:space="preserve">Inwestycja jest </w:t>
      </w:r>
      <w:r w:rsidR="00537D29" w:rsidRPr="00516918">
        <w:rPr>
          <w:b/>
        </w:rPr>
        <w:t xml:space="preserve">współfinansowana ze środków unijnych </w:t>
      </w:r>
      <w:r w:rsidR="00537D29" w:rsidRPr="00516918">
        <w:rPr>
          <w:rStyle w:val="cf01"/>
          <w:rFonts w:ascii="Arial" w:hAnsi="Arial" w:cs="Arial"/>
          <w:b/>
        </w:rPr>
        <w:t xml:space="preserve">w ramach Programu Operacyjnego Infrastruktura i Środowisko. </w:t>
      </w:r>
      <w:r w:rsidR="00537D29" w:rsidRPr="00516918">
        <w:rPr>
          <w:b/>
        </w:rPr>
        <w:t>Prace zaplanowano do III kwartału 2023 r.</w:t>
      </w:r>
    </w:p>
    <w:p w:rsidR="00A15A50" w:rsidRPr="00516918" w:rsidRDefault="00A15A50" w:rsidP="00516918">
      <w:pPr>
        <w:spacing w:line="360" w:lineRule="auto"/>
        <w:rPr>
          <w:color w:val="1A1A1A"/>
          <w:shd w:val="clear" w:color="auto" w:fill="FFFFFF"/>
        </w:rPr>
      </w:pPr>
      <w:r w:rsidRPr="00516918">
        <w:rPr>
          <w:color w:val="1A1A1A"/>
          <w:shd w:val="clear" w:color="auto" w:fill="FFFFFF"/>
        </w:rPr>
        <w:t xml:space="preserve">Do kolejnego etapu robót przeszła budowa tunelu </w:t>
      </w:r>
      <w:r w:rsidRPr="00516918">
        <w:rPr>
          <w:rStyle w:val="Pogrubienie"/>
          <w:rFonts w:cs="Arial"/>
          <w:b w:val="0"/>
          <w:color w:val="1A1A1A"/>
          <w:shd w:val="clear" w:color="auto" w:fill="FFFFFF"/>
        </w:rPr>
        <w:t>w Sulejówku</w:t>
      </w:r>
      <w:r w:rsidRPr="00516918">
        <w:rPr>
          <w:color w:val="1A1A1A"/>
          <w:shd w:val="clear" w:color="auto" w:fill="FFFFFF"/>
        </w:rPr>
        <w:t xml:space="preserve"> na al. Piłsudskiego. </w:t>
      </w:r>
      <w:r w:rsidR="009874F7">
        <w:rPr>
          <w:color w:val="1A1A1A"/>
          <w:shd w:val="clear" w:color="auto" w:fill="FFFFFF"/>
        </w:rPr>
        <w:t>Gotowe są</w:t>
      </w:r>
      <w:r w:rsidR="0017378E">
        <w:rPr>
          <w:color w:val="1A1A1A"/>
          <w:shd w:val="clear" w:color="auto" w:fill="FFFFFF"/>
        </w:rPr>
        <w:t xml:space="preserve"> strop i ściany. Wybierana jest ziemia </w:t>
      </w:r>
      <w:r w:rsidR="009874F7">
        <w:rPr>
          <w:color w:val="1A1A1A"/>
          <w:shd w:val="clear" w:color="auto" w:fill="FFFFFF"/>
        </w:rPr>
        <w:t xml:space="preserve">z wnętrza </w:t>
      </w:r>
      <w:r w:rsidR="00AE5C68">
        <w:rPr>
          <w:color w:val="1A1A1A"/>
          <w:shd w:val="clear" w:color="auto" w:fill="FFFFFF"/>
        </w:rPr>
        <w:t>obiektu</w:t>
      </w:r>
      <w:r w:rsidR="0017378E">
        <w:rPr>
          <w:color w:val="1A1A1A"/>
          <w:shd w:val="clear" w:color="auto" w:fill="FFFFFF"/>
        </w:rPr>
        <w:t xml:space="preserve">. </w:t>
      </w:r>
      <w:r w:rsidRPr="00516918">
        <w:t xml:space="preserve">Wykonawca demontuje konstrukcje odciążające, które posłużyły do budowania tunelu przy jednoczesnym utrzymaniu ruchu pociągów. Układane jest także torowisko w docelowym śladzie i na docelowej konstrukcji obiektu. Prace zaplanowano do 11 marca. Do tego czasu ruch pociągów pomiędzy Warszawą Rembertów a Sulejówkiem Miłosną </w:t>
      </w:r>
      <w:r w:rsidR="00AE5C68">
        <w:t>odbywa</w:t>
      </w:r>
      <w:r w:rsidRPr="00516918">
        <w:t xml:space="preserve"> się po jednym torze. Zmiany w organizacji ruchu pociągów zostały uwzględnione w rozkładzie jazdy.</w:t>
      </w:r>
    </w:p>
    <w:p w:rsidR="00A15A50" w:rsidRPr="00516918" w:rsidRDefault="00516918" w:rsidP="00516918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Tunel pod torami </w:t>
      </w:r>
      <w:r w:rsidR="0065420A" w:rsidRPr="00516918">
        <w:rPr>
          <w:rFonts w:eastAsia="Calibri"/>
        </w:rPr>
        <w:t>będzie miał po jednym pasie ruchu w każdą stronę. Będzie chodnik i ścieżka rowerowa.</w:t>
      </w:r>
      <w:r w:rsidR="0065420A" w:rsidRPr="00516918">
        <w:t xml:space="preserve"> Dojście do </w:t>
      </w:r>
      <w:r>
        <w:t>obiektu</w:t>
      </w:r>
      <w:r w:rsidR="0065420A" w:rsidRPr="00516918">
        <w:t xml:space="preserve"> pieszym zapewnią schody. Dla osób o ograniczonej możliwości poruszania się przewidziano windę. </w:t>
      </w:r>
    </w:p>
    <w:p w:rsidR="0017378E" w:rsidRPr="0017378E" w:rsidRDefault="00A15A50" w:rsidP="00516918">
      <w:pPr>
        <w:spacing w:line="360" w:lineRule="auto"/>
        <w:rPr>
          <w:color w:val="1A1A1A"/>
          <w:shd w:val="clear" w:color="auto" w:fill="FFFFFF"/>
        </w:rPr>
      </w:pPr>
      <w:r w:rsidRPr="00516918">
        <w:rPr>
          <w:color w:val="1A1A1A"/>
          <w:shd w:val="clear" w:color="auto" w:fill="FFFFFF"/>
        </w:rPr>
        <w:t xml:space="preserve">Wartość przedsięwzięcia to ok. 60 mln zł netto. </w:t>
      </w:r>
      <w:r w:rsidRPr="00516918">
        <w:t xml:space="preserve">Zadanie realizowane jest przez PKP Polskie Linie Kolejowe S.A. wspólnie z Województwem Mazowieckim i Miastem Sulejówek. </w:t>
      </w:r>
      <w:r w:rsidRPr="00516918">
        <w:rPr>
          <w:color w:val="1A1A1A"/>
          <w:shd w:val="clear" w:color="auto" w:fill="FFFFFF"/>
        </w:rPr>
        <w:t xml:space="preserve">Inwestycja </w:t>
      </w:r>
      <w:r w:rsidRPr="00516918">
        <w:t>„</w:t>
      </w:r>
      <w:r w:rsidRPr="00516918">
        <w:rPr>
          <w:rStyle w:val="cf01"/>
          <w:rFonts w:ascii="Arial" w:hAnsi="Arial" w:cs="Arial"/>
        </w:rPr>
        <w:t xml:space="preserve">Poprawa bezpieczeństwa na skrzyżowaniach linii kolejowych z drogami – etap II – część wiaduktowa” </w:t>
      </w:r>
      <w:r w:rsidRPr="00516918">
        <w:rPr>
          <w:color w:val="1A1A1A"/>
          <w:shd w:val="clear" w:color="auto" w:fill="FFFFFF"/>
        </w:rPr>
        <w:t>jest współfinansowana ze środków unijnych w ramach Programu Operacyjnego Infrastruktura i Środowisko. Inwestycja będzie gotowa w II połowie 2023 r.</w:t>
      </w:r>
    </w:p>
    <w:p w:rsidR="007F3648" w:rsidRDefault="007F3648" w:rsidP="00537D29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537D29">
      <w:pPr>
        <w:spacing w:after="0" w:line="360" w:lineRule="auto"/>
      </w:pPr>
      <w:r>
        <w:t>Karol Jakubowski</w:t>
      </w:r>
      <w:r w:rsidR="00A15AED" w:rsidRPr="007F3648">
        <w:br/>
      </w:r>
      <w:r w:rsidR="00537D29">
        <w:t xml:space="preserve">zespół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04" w:rsidRDefault="00C64404" w:rsidP="009D1AEB">
      <w:pPr>
        <w:spacing w:after="0" w:line="240" w:lineRule="auto"/>
      </w:pPr>
      <w:r>
        <w:separator/>
      </w:r>
    </w:p>
  </w:endnote>
  <w:endnote w:type="continuationSeparator" w:id="0">
    <w:p w:rsidR="00C64404" w:rsidRDefault="00C6440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7378E" w:rsidRPr="008B6702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04" w:rsidRDefault="00C64404" w:rsidP="009D1AEB">
      <w:pPr>
        <w:spacing w:after="0" w:line="240" w:lineRule="auto"/>
      </w:pPr>
      <w:r>
        <w:separator/>
      </w:r>
    </w:p>
  </w:footnote>
  <w:footnote w:type="continuationSeparator" w:id="0">
    <w:p w:rsidR="00C64404" w:rsidRDefault="00C6440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85993"/>
    <w:rsid w:val="000D73EE"/>
    <w:rsid w:val="00117568"/>
    <w:rsid w:val="00162E1F"/>
    <w:rsid w:val="0017378E"/>
    <w:rsid w:val="00192E2A"/>
    <w:rsid w:val="001A2BEC"/>
    <w:rsid w:val="001C3BAD"/>
    <w:rsid w:val="00236985"/>
    <w:rsid w:val="00250F03"/>
    <w:rsid w:val="00277762"/>
    <w:rsid w:val="00291328"/>
    <w:rsid w:val="0029545E"/>
    <w:rsid w:val="002F6767"/>
    <w:rsid w:val="00356B18"/>
    <w:rsid w:val="003A1BDD"/>
    <w:rsid w:val="00516918"/>
    <w:rsid w:val="00537D29"/>
    <w:rsid w:val="00546E98"/>
    <w:rsid w:val="00550532"/>
    <w:rsid w:val="005F53BE"/>
    <w:rsid w:val="0063625B"/>
    <w:rsid w:val="0065420A"/>
    <w:rsid w:val="00657443"/>
    <w:rsid w:val="006A464F"/>
    <w:rsid w:val="006C6C1C"/>
    <w:rsid w:val="006D7CE7"/>
    <w:rsid w:val="0071127A"/>
    <w:rsid w:val="00782065"/>
    <w:rsid w:val="007C4ABE"/>
    <w:rsid w:val="007F3648"/>
    <w:rsid w:val="00850608"/>
    <w:rsid w:val="00860074"/>
    <w:rsid w:val="00922392"/>
    <w:rsid w:val="00923F6C"/>
    <w:rsid w:val="009874F7"/>
    <w:rsid w:val="009C1095"/>
    <w:rsid w:val="009D1AEB"/>
    <w:rsid w:val="00A15A50"/>
    <w:rsid w:val="00A15AED"/>
    <w:rsid w:val="00A92445"/>
    <w:rsid w:val="00AA1359"/>
    <w:rsid w:val="00AC2669"/>
    <w:rsid w:val="00AD2431"/>
    <w:rsid w:val="00AE5C68"/>
    <w:rsid w:val="00BD5281"/>
    <w:rsid w:val="00BD6CC4"/>
    <w:rsid w:val="00C22107"/>
    <w:rsid w:val="00C355CE"/>
    <w:rsid w:val="00C64404"/>
    <w:rsid w:val="00D149FC"/>
    <w:rsid w:val="00D74420"/>
    <w:rsid w:val="00DC4C4E"/>
    <w:rsid w:val="00EB4DC7"/>
    <w:rsid w:val="00EC464F"/>
    <w:rsid w:val="00EF345E"/>
    <w:rsid w:val="00F638E3"/>
    <w:rsid w:val="00F8300D"/>
    <w:rsid w:val="00F9487D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66D5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  <w:style w:type="paragraph" w:styleId="NormalnyWeb">
    <w:name w:val="Normal (Web)"/>
    <w:basedOn w:val="Normalny"/>
    <w:uiPriority w:val="99"/>
    <w:semiHidden/>
    <w:unhideWhenUsed/>
    <w:rsid w:val="00A15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D646-C5E8-4891-9643-86FE531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Tunel pod torami w Sulejówku ma już gotową konstrukcję</vt:lpstr>
    </vt:vector>
  </TitlesOfParts>
  <Company>PKP PLK S.A.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Sulejówku jest już gotowa konstrukcja tunelu pod torami</dc:title>
  <dc:subject/>
  <dc:creator>PKP Polskie Linie Koljowe S.A.</dc:creator>
  <cp:keywords/>
  <dc:description/>
  <cp:lastModifiedBy>Błażejczyk Marta</cp:lastModifiedBy>
  <cp:revision>3</cp:revision>
  <dcterms:created xsi:type="dcterms:W3CDTF">2023-03-03T10:22:00Z</dcterms:created>
  <dcterms:modified xsi:type="dcterms:W3CDTF">2023-03-03T12:53:00Z</dcterms:modified>
</cp:coreProperties>
</file>