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BD28" w14:textId="77777777" w:rsidR="0063625B" w:rsidRDefault="0063625B" w:rsidP="009D1AEB">
      <w:pPr>
        <w:jc w:val="right"/>
        <w:rPr>
          <w:rFonts w:cs="Arial"/>
        </w:rPr>
      </w:pPr>
    </w:p>
    <w:p w14:paraId="0F386AF8" w14:textId="77777777" w:rsidR="0063625B" w:rsidRDefault="0063625B" w:rsidP="009D1AEB">
      <w:pPr>
        <w:jc w:val="right"/>
        <w:rPr>
          <w:rFonts w:cs="Arial"/>
        </w:rPr>
      </w:pPr>
    </w:p>
    <w:p w14:paraId="026C71DB" w14:textId="77777777" w:rsidR="0063625B" w:rsidRDefault="0063625B" w:rsidP="009D1AEB">
      <w:pPr>
        <w:jc w:val="right"/>
        <w:rPr>
          <w:rFonts w:cs="Arial"/>
        </w:rPr>
      </w:pPr>
    </w:p>
    <w:p w14:paraId="15589629" w14:textId="1BFBB02B" w:rsidR="00277762" w:rsidRPr="00634545" w:rsidRDefault="00862CA4" w:rsidP="009D1AEB">
      <w:pPr>
        <w:jc w:val="right"/>
        <w:rPr>
          <w:rFonts w:cs="Arial"/>
        </w:rPr>
      </w:pPr>
      <w:r>
        <w:rPr>
          <w:rFonts w:cs="Arial"/>
        </w:rPr>
        <w:t>Bydgoszcz</w:t>
      </w:r>
      <w:r w:rsidR="009D1AEB" w:rsidRPr="00634545">
        <w:rPr>
          <w:rFonts w:cs="Arial"/>
        </w:rPr>
        <w:t>,</w:t>
      </w:r>
      <w:r w:rsidR="000B28F1" w:rsidRPr="00634545">
        <w:rPr>
          <w:rFonts w:cs="Arial"/>
        </w:rPr>
        <w:t xml:space="preserve"> </w:t>
      </w:r>
      <w:r w:rsidRPr="00862CA4">
        <w:rPr>
          <w:rFonts w:cs="Arial"/>
        </w:rPr>
        <w:t>10</w:t>
      </w:r>
      <w:r w:rsidR="0006626A" w:rsidRPr="00862CA4">
        <w:rPr>
          <w:rFonts w:cs="Arial"/>
        </w:rPr>
        <w:t xml:space="preserve"> </w:t>
      </w:r>
      <w:r w:rsidR="002E1450">
        <w:rPr>
          <w:rFonts w:cs="Arial"/>
        </w:rPr>
        <w:t>stycznia</w:t>
      </w:r>
      <w:r w:rsidR="000602CB" w:rsidRPr="00634545">
        <w:rPr>
          <w:rFonts w:cs="Arial"/>
        </w:rPr>
        <w:t xml:space="preserve"> </w:t>
      </w:r>
      <w:r w:rsidR="000A0ECD" w:rsidRPr="00634545">
        <w:rPr>
          <w:rFonts w:cs="Arial"/>
        </w:rPr>
        <w:t>202</w:t>
      </w:r>
      <w:r w:rsidR="002E1450">
        <w:rPr>
          <w:rFonts w:cs="Arial"/>
        </w:rPr>
        <w:t>5</w:t>
      </w:r>
      <w:r w:rsidR="009D1AEB" w:rsidRPr="00634545">
        <w:rPr>
          <w:rFonts w:cs="Arial"/>
        </w:rPr>
        <w:t xml:space="preserve"> r.</w:t>
      </w:r>
    </w:p>
    <w:p w14:paraId="02854DD6" w14:textId="3DD643CC" w:rsidR="005943F9" w:rsidRPr="00B648AA" w:rsidRDefault="00BB7362" w:rsidP="00B648AA">
      <w:pPr>
        <w:pStyle w:val="Nagwek1"/>
      </w:pPr>
      <w:r>
        <w:t>K</w:t>
      </w:r>
      <w:r w:rsidR="00355382">
        <w:t>ujawsko-pomorskie na dobrych torach</w:t>
      </w:r>
    </w:p>
    <w:p w14:paraId="187782CA" w14:textId="0B127A54" w:rsidR="00DB013B" w:rsidRDefault="00355382" w:rsidP="0085150F">
      <w:pPr>
        <w:spacing w:line="360" w:lineRule="auto"/>
        <w:rPr>
          <w:b/>
        </w:rPr>
      </w:pPr>
      <w:r>
        <w:rPr>
          <w:b/>
        </w:rPr>
        <w:t>Nowe przystanki</w:t>
      </w:r>
      <w:r w:rsidR="00190163">
        <w:rPr>
          <w:b/>
        </w:rPr>
        <w:t xml:space="preserve"> w Grudziądzu</w:t>
      </w:r>
      <w:r>
        <w:rPr>
          <w:b/>
        </w:rPr>
        <w:t>, szybsze podróże pociągiem m.in. na trasie z Bydgoszczy do Nakła i Grudziądza do Kwidzyna, zakończone i rozpoczęte inwestycje, które poprawią dostęp do kolei w regionie. 2024 rok w woj. kujawsko</w:t>
      </w:r>
      <w:r w:rsidR="00446A7F">
        <w:rPr>
          <w:b/>
        </w:rPr>
        <w:t>-</w:t>
      </w:r>
      <w:r>
        <w:rPr>
          <w:b/>
        </w:rPr>
        <w:t xml:space="preserve">pomorskim obfitował w pozytywne zmiany na sieci linii kolejowych. </w:t>
      </w:r>
    </w:p>
    <w:p w14:paraId="0C0BD1F4" w14:textId="281B4FED" w:rsidR="00355382" w:rsidRDefault="009C3411" w:rsidP="00BB7362">
      <w:pPr>
        <w:spacing w:line="360" w:lineRule="auto"/>
        <w:rPr>
          <w:bCs/>
        </w:rPr>
      </w:pPr>
      <w:r>
        <w:rPr>
          <w:bCs/>
        </w:rPr>
        <w:t>Miniony</w:t>
      </w:r>
      <w:r w:rsidR="003C2C31">
        <w:rPr>
          <w:bCs/>
        </w:rPr>
        <w:t xml:space="preserve"> rok to sprawna realizacja inwestycji wpisanych w </w:t>
      </w:r>
      <w:r w:rsidR="003C2C31" w:rsidRPr="003C2C31">
        <w:rPr>
          <w:rFonts w:cs="Arial"/>
          <w:b/>
          <w:bCs/>
        </w:rPr>
        <w:t>„Rządowy program budowy lub modernizacji przystanków kolejowych na lata 2021-2025”</w:t>
      </w:r>
      <w:r w:rsidR="003C2C31">
        <w:rPr>
          <w:rFonts w:cs="Arial"/>
        </w:rPr>
        <w:t xml:space="preserve">. </w:t>
      </w:r>
      <w:r w:rsidR="009D5C4E">
        <w:rPr>
          <w:rFonts w:cs="Arial"/>
        </w:rPr>
        <w:t xml:space="preserve">Powstały nowe przystanki: Grudziądz Śródmieście (na trasie w kierunku Laskowic Pomorskich i Bydgoszczy) oraz </w:t>
      </w:r>
      <w:r w:rsidR="009D5C4E" w:rsidRPr="009D5C4E">
        <w:rPr>
          <w:rFonts w:cs="Arial"/>
        </w:rPr>
        <w:t>Grudziądz Rządz</w:t>
      </w:r>
      <w:r w:rsidR="009D5C4E">
        <w:rPr>
          <w:rFonts w:cs="Arial"/>
        </w:rPr>
        <w:t xml:space="preserve"> (na trasie z Torunia do Malborka). Przebudowane zostały perony na przystanku Bydgoszcz Zachód. </w:t>
      </w:r>
      <w:r w:rsidR="003C2C31">
        <w:rPr>
          <w:rFonts w:cs="Arial"/>
        </w:rPr>
        <w:t>Nowe, bezpieczne dojście zyskali podróżni korzystający z przystanku Grudziądz Mniszek.</w:t>
      </w:r>
      <w:r w:rsidR="00DA3D39">
        <w:rPr>
          <w:rFonts w:cs="Arial"/>
        </w:rPr>
        <w:t xml:space="preserve"> W </w:t>
      </w:r>
      <w:r>
        <w:rPr>
          <w:rFonts w:cs="Arial"/>
        </w:rPr>
        <w:t>tym roku</w:t>
      </w:r>
      <w:r w:rsidR="00DA3D39">
        <w:rPr>
          <w:rFonts w:cs="Arial"/>
        </w:rPr>
        <w:t xml:space="preserve"> planowane jest oddanie do użytku kolejnych nowych przystanków w Trzeciewnicy (trasa Bydgoszcz – Nakło) i Dąbr</w:t>
      </w:r>
      <w:r w:rsidR="00645E7E">
        <w:rPr>
          <w:rFonts w:cs="Arial"/>
        </w:rPr>
        <w:t>owie</w:t>
      </w:r>
      <w:r w:rsidR="00DA3D39">
        <w:rPr>
          <w:rFonts w:cs="Arial"/>
        </w:rPr>
        <w:t xml:space="preserve"> Chełmińskiej (trasa Bydgoszcz – Chełmża) oraz przebudowanego przejścia </w:t>
      </w:r>
      <w:r w:rsidR="00DA3D39" w:rsidRPr="00460037">
        <w:rPr>
          <w:rFonts w:cs="Arial"/>
        </w:rPr>
        <w:t xml:space="preserve">podziemnego na stacji Nakło nad Notecią. </w:t>
      </w:r>
      <w:r w:rsidR="00773F65" w:rsidRPr="00460037">
        <w:rPr>
          <w:rFonts w:cs="Arial"/>
        </w:rPr>
        <w:t xml:space="preserve">Łączna wartość zakończonych i realizowanych prac wynosi </w:t>
      </w:r>
      <w:r w:rsidR="00460037" w:rsidRPr="00460037">
        <w:rPr>
          <w:rFonts w:cs="Arial"/>
        </w:rPr>
        <w:t>40,3</w:t>
      </w:r>
      <w:r w:rsidR="00773F65" w:rsidRPr="00460037">
        <w:rPr>
          <w:rFonts w:cs="Arial"/>
        </w:rPr>
        <w:t xml:space="preserve"> mln zł netto.  </w:t>
      </w:r>
    </w:p>
    <w:p w14:paraId="6CE4B810" w14:textId="37EA08F1" w:rsidR="00355382" w:rsidRDefault="00355382" w:rsidP="00BB7362">
      <w:pPr>
        <w:spacing w:line="360" w:lineRule="auto"/>
        <w:rPr>
          <w:bCs/>
        </w:rPr>
      </w:pPr>
      <w:r>
        <w:rPr>
          <w:bCs/>
        </w:rPr>
        <w:t xml:space="preserve">Zakończone zostały prace w ramach IV etapu </w:t>
      </w:r>
      <w:r w:rsidRPr="00355382">
        <w:rPr>
          <w:b/>
        </w:rPr>
        <w:t>robót na linii kolejowej nr 18 między Kutnem a Toruniem Głównym</w:t>
      </w:r>
      <w:r>
        <w:rPr>
          <w:bCs/>
        </w:rPr>
        <w:t>. W latach 2016-2024 na modernizację odcinka przeznaczyliśmy łącznie około 250 mln zł netto. Ostatni etap prac m.in. zwiększył bezpieczeństwo na przejazdach kolejowo</w:t>
      </w:r>
      <w:r w:rsidR="00031B60">
        <w:rPr>
          <w:bCs/>
        </w:rPr>
        <w:t>-</w:t>
      </w:r>
      <w:r>
        <w:rPr>
          <w:bCs/>
        </w:rPr>
        <w:t xml:space="preserve">drogowych oraz przejściach dla pieszych we Włocławku i Toruniu. </w:t>
      </w:r>
    </w:p>
    <w:p w14:paraId="0F63355A" w14:textId="43CA0D62" w:rsidR="00DA3D39" w:rsidRDefault="00DA3D39" w:rsidP="00BB7362">
      <w:pPr>
        <w:spacing w:line="360" w:lineRule="auto"/>
        <w:rPr>
          <w:bCs/>
        </w:rPr>
      </w:pPr>
      <w:r>
        <w:rPr>
          <w:bCs/>
        </w:rPr>
        <w:t xml:space="preserve">Nową jakość podróżowania zyskali mieszkańcy </w:t>
      </w:r>
      <w:r w:rsidRPr="00DA3D39">
        <w:rPr>
          <w:bCs/>
        </w:rPr>
        <w:t>Włocławka</w:t>
      </w:r>
      <w:r>
        <w:rPr>
          <w:bCs/>
        </w:rPr>
        <w:t xml:space="preserve">. Z przebudowanych peronów łatwiej można wejść do pociągów. Na peronie nr 2 jest nowa wiata, a wkrótce uruchomiona zostanie winda z wyremontowanego przejścia pod torami oraz wyświetlacze systemu dynamicznej informacji pasażerskiej. Na wszystkie prace na </w:t>
      </w:r>
      <w:r w:rsidRPr="00DA3D39">
        <w:rPr>
          <w:bCs/>
        </w:rPr>
        <w:t>stacji</w:t>
      </w:r>
      <w:r w:rsidRPr="00DA3D39">
        <w:rPr>
          <w:b/>
        </w:rPr>
        <w:t xml:space="preserve"> Włocławek</w:t>
      </w:r>
      <w:r>
        <w:rPr>
          <w:bCs/>
        </w:rPr>
        <w:t xml:space="preserve"> przeznaczyliśmy ponad 33 mln zł. Duże zmiany czekają także stację </w:t>
      </w:r>
      <w:r w:rsidRPr="00DA3D39">
        <w:rPr>
          <w:b/>
        </w:rPr>
        <w:t>Bydgoszcz Fordon</w:t>
      </w:r>
      <w:r>
        <w:rPr>
          <w:bCs/>
        </w:rPr>
        <w:t xml:space="preserve">, gdzie pierwsze prace </w:t>
      </w:r>
      <w:r w:rsidR="002F748F">
        <w:rPr>
          <w:bCs/>
        </w:rPr>
        <w:t xml:space="preserve">przygotowawcze </w:t>
      </w:r>
      <w:r>
        <w:rPr>
          <w:bCs/>
        </w:rPr>
        <w:t xml:space="preserve">zaczęły się jeszcze w </w:t>
      </w:r>
      <w:r w:rsidR="009C3411">
        <w:rPr>
          <w:bCs/>
        </w:rPr>
        <w:t>ubiegłym</w:t>
      </w:r>
      <w:r>
        <w:rPr>
          <w:bCs/>
        </w:rPr>
        <w:t xml:space="preserve"> roku, oraz stacja </w:t>
      </w:r>
      <w:r w:rsidRPr="00DA3D39">
        <w:rPr>
          <w:b/>
        </w:rPr>
        <w:t>Rypin</w:t>
      </w:r>
      <w:r>
        <w:rPr>
          <w:bCs/>
        </w:rPr>
        <w:t xml:space="preserve">, gdzie po przygotowaniu dokumentacji projektowej roboty modernizacyjne ruszą w </w:t>
      </w:r>
      <w:r w:rsidR="002F748F">
        <w:rPr>
          <w:bCs/>
        </w:rPr>
        <w:t xml:space="preserve">IV kwartale </w:t>
      </w:r>
      <w:r w:rsidR="009C3411">
        <w:rPr>
          <w:bCs/>
        </w:rPr>
        <w:t>tego roku</w:t>
      </w:r>
      <w:r>
        <w:rPr>
          <w:bCs/>
        </w:rPr>
        <w:t xml:space="preserve">. </w:t>
      </w:r>
      <w:r w:rsidR="00DE764F">
        <w:rPr>
          <w:bCs/>
        </w:rPr>
        <w:t xml:space="preserve">Oba zadania są warte około 80 mln zł. </w:t>
      </w:r>
    </w:p>
    <w:p w14:paraId="5F8A6A1F" w14:textId="585E96FB" w:rsidR="00773F65" w:rsidRDefault="00355382" w:rsidP="00BB7362">
      <w:pPr>
        <w:spacing w:line="360" w:lineRule="auto"/>
        <w:rPr>
          <w:bCs/>
        </w:rPr>
      </w:pPr>
      <w:r>
        <w:rPr>
          <w:bCs/>
        </w:rPr>
        <w:t xml:space="preserve">Istotne są również efekty prac utrzymaniowych, które choć mniej </w:t>
      </w:r>
      <w:r w:rsidR="009D478B">
        <w:rPr>
          <w:bCs/>
        </w:rPr>
        <w:t xml:space="preserve">spektakularne niż wielkie inwestycje, to mają zasadnicze znaczenie dla właściwego utrzymania infrastruktury, przekładając się na sprawniejsze i bezpieczniejsze codzienne podróże pociągiem do pracy lub szkoły. Dzięki tego typu zadaniom pociągi </w:t>
      </w:r>
      <w:r w:rsidR="009C3411">
        <w:rPr>
          <w:bCs/>
        </w:rPr>
        <w:t>jeżdżą</w:t>
      </w:r>
      <w:r w:rsidR="009D478B">
        <w:rPr>
          <w:bCs/>
        </w:rPr>
        <w:t xml:space="preserve"> szybciej o około 5 minut </w:t>
      </w:r>
      <w:r w:rsidR="009D478B" w:rsidRPr="009D478B">
        <w:rPr>
          <w:b/>
        </w:rPr>
        <w:t>między Bydgoszczą a Nakłem</w:t>
      </w:r>
      <w:r w:rsidR="00773F65">
        <w:rPr>
          <w:b/>
        </w:rPr>
        <w:t xml:space="preserve">, </w:t>
      </w:r>
      <w:r w:rsidR="00773F65" w:rsidRPr="00773F65">
        <w:rPr>
          <w:bCs/>
        </w:rPr>
        <w:lastRenderedPageBreak/>
        <w:t>przyśpieszając na odcinku Prądy – Zielonczyn do 120 km/h.</w:t>
      </w:r>
      <w:r w:rsidR="009D478B">
        <w:rPr>
          <w:bCs/>
        </w:rPr>
        <w:t xml:space="preserve"> </w:t>
      </w:r>
      <w:r w:rsidR="00773F65">
        <w:rPr>
          <w:bCs/>
        </w:rPr>
        <w:t>Na pracach na linii nr 18 skorzystają podróżni wsiadający do pociągów w Bydgoszczy Osowej Górze, Pawłówku i Zielonczynie, gdzie wymieniona została nawierzchnia na peronach. Wartość robót wyniosła ponad 29 mln zł netto.</w:t>
      </w:r>
    </w:p>
    <w:p w14:paraId="3F24648D" w14:textId="738824A8" w:rsidR="00355382" w:rsidRPr="00773F65" w:rsidRDefault="00773F65" w:rsidP="00BB7362">
      <w:pPr>
        <w:spacing w:line="360" w:lineRule="auto"/>
        <w:rPr>
          <w:rFonts w:cs="Arial"/>
          <w:bCs/>
          <w:iCs/>
        </w:rPr>
      </w:pPr>
      <w:r>
        <w:rPr>
          <w:bCs/>
        </w:rPr>
        <w:t>Zakończone zostały prace na trasie</w:t>
      </w:r>
      <w:r w:rsidR="009D478B">
        <w:rPr>
          <w:bCs/>
        </w:rPr>
        <w:t xml:space="preserve"> </w:t>
      </w:r>
      <w:r w:rsidR="009D478B" w:rsidRPr="009D478B">
        <w:rPr>
          <w:b/>
        </w:rPr>
        <w:t>Grudziądz</w:t>
      </w:r>
      <w:r>
        <w:rPr>
          <w:b/>
        </w:rPr>
        <w:t xml:space="preserve"> –</w:t>
      </w:r>
      <w:r w:rsidR="009D478B" w:rsidRPr="009D478B">
        <w:rPr>
          <w:b/>
        </w:rPr>
        <w:t xml:space="preserve"> Gardej</w:t>
      </w:r>
      <w:r>
        <w:rPr>
          <w:b/>
        </w:rPr>
        <w:t>a</w:t>
      </w:r>
      <w:r w:rsidR="009D478B">
        <w:rPr>
          <w:bCs/>
        </w:rPr>
        <w:t xml:space="preserve">. Ten odcinek </w:t>
      </w:r>
      <w:r>
        <w:rPr>
          <w:bCs/>
        </w:rPr>
        <w:t xml:space="preserve">tym samym </w:t>
      </w:r>
      <w:r w:rsidR="009D478B">
        <w:rPr>
          <w:bCs/>
        </w:rPr>
        <w:t xml:space="preserve">kończy rewitalizację całej linii nr 207 z Torunia Wschodniego do Malborka. </w:t>
      </w:r>
      <w:r>
        <w:rPr>
          <w:bCs/>
        </w:rPr>
        <w:t xml:space="preserve">Na prace przeznaczyliśmy ponad 28 mln zł netto. Podróżni wygodniej wsiądą do pociągów z wyremontowanych peronów na </w:t>
      </w:r>
      <w:r w:rsidRPr="00C87488">
        <w:rPr>
          <w:rFonts w:cs="Arial"/>
        </w:rPr>
        <w:t>stacj</w:t>
      </w:r>
      <w:r>
        <w:rPr>
          <w:rFonts w:cs="Arial"/>
        </w:rPr>
        <w:t>ach</w:t>
      </w:r>
      <w:r w:rsidRPr="00C87488">
        <w:rPr>
          <w:rFonts w:cs="Arial"/>
        </w:rPr>
        <w:t xml:space="preserve"> Grudziądz Owczarki i Rogóźno Pomorskie</w:t>
      </w:r>
      <w:r>
        <w:rPr>
          <w:rFonts w:cs="Arial"/>
        </w:rPr>
        <w:t xml:space="preserve">. Dzięki pracom torowym </w:t>
      </w:r>
      <w:r>
        <w:rPr>
          <w:rFonts w:cs="Arial"/>
          <w:bCs/>
          <w:iCs/>
          <w:color w:val="000000"/>
        </w:rPr>
        <w:t>w</w:t>
      </w:r>
      <w:r w:rsidRPr="00C87488">
        <w:rPr>
          <w:rFonts w:cs="Arial"/>
          <w:bCs/>
          <w:iCs/>
          <w:color w:val="000000"/>
        </w:rPr>
        <w:t>raz z wejściem w życie nowego rozkładu jazdy</w:t>
      </w:r>
      <w:r>
        <w:rPr>
          <w:rFonts w:cs="Arial"/>
          <w:bCs/>
          <w:iCs/>
          <w:color w:val="000000"/>
        </w:rPr>
        <w:t xml:space="preserve"> </w:t>
      </w:r>
      <w:r w:rsidRPr="00C87488">
        <w:rPr>
          <w:rFonts w:cs="Arial"/>
          <w:bCs/>
          <w:iCs/>
          <w:color w:val="000000"/>
        </w:rPr>
        <w:t>pociągi pasażerskie p</w:t>
      </w:r>
      <w:r>
        <w:rPr>
          <w:rFonts w:cs="Arial"/>
          <w:bCs/>
          <w:iCs/>
          <w:color w:val="000000"/>
        </w:rPr>
        <w:t>rzyśpieszyły</w:t>
      </w:r>
      <w:r w:rsidRPr="00C87488">
        <w:rPr>
          <w:rFonts w:cs="Arial"/>
          <w:bCs/>
          <w:iCs/>
          <w:color w:val="000000"/>
        </w:rPr>
        <w:t xml:space="preserve"> do 120 km/h (przed pracami </w:t>
      </w:r>
      <w:r>
        <w:rPr>
          <w:rFonts w:cs="Arial"/>
          <w:bCs/>
          <w:iCs/>
          <w:color w:val="000000"/>
        </w:rPr>
        <w:t>prędkość wynosiła do</w:t>
      </w:r>
      <w:r w:rsidRPr="00C87488">
        <w:rPr>
          <w:rFonts w:cs="Arial"/>
          <w:bCs/>
          <w:iCs/>
          <w:color w:val="000000"/>
        </w:rPr>
        <w:t xml:space="preserve"> 70 km/h). Czas podróży pomiędzy Grudziądzem a Gardeją skróci</w:t>
      </w:r>
      <w:r>
        <w:rPr>
          <w:rFonts w:cs="Arial"/>
          <w:bCs/>
          <w:iCs/>
          <w:color w:val="000000"/>
        </w:rPr>
        <w:t>ł</w:t>
      </w:r>
      <w:r w:rsidRPr="00C87488">
        <w:rPr>
          <w:rFonts w:cs="Arial"/>
          <w:bCs/>
          <w:iCs/>
          <w:color w:val="000000"/>
        </w:rPr>
        <w:t xml:space="preserve"> </w:t>
      </w:r>
      <w:r w:rsidRPr="00C87488">
        <w:rPr>
          <w:rFonts w:cs="Arial"/>
          <w:bCs/>
          <w:iCs/>
        </w:rPr>
        <w:t xml:space="preserve">się o około </w:t>
      </w:r>
      <w:r w:rsidR="0052695F">
        <w:rPr>
          <w:rFonts w:cs="Arial"/>
          <w:bCs/>
          <w:iCs/>
        </w:rPr>
        <w:t>5</w:t>
      </w:r>
      <w:r w:rsidRPr="00C87488">
        <w:rPr>
          <w:rFonts w:cs="Arial"/>
          <w:bCs/>
          <w:iCs/>
        </w:rPr>
        <w:t xml:space="preserve"> minut. </w:t>
      </w:r>
    </w:p>
    <w:p w14:paraId="2D81FB03" w14:textId="4FEC0CD4" w:rsidR="004B2B30" w:rsidRPr="00D5268D" w:rsidRDefault="004B2B30" w:rsidP="00B23580">
      <w:pPr>
        <w:spacing w:line="360" w:lineRule="auto"/>
        <w:rPr>
          <w:b/>
        </w:rPr>
      </w:pPr>
      <w:r>
        <w:t>Zakończyliśmy pierwszy etap</w:t>
      </w:r>
      <w:r w:rsidRPr="00D5268D">
        <w:t xml:space="preserve"> </w:t>
      </w:r>
      <w:r w:rsidRPr="00B23580">
        <w:rPr>
          <w:b/>
        </w:rPr>
        <w:t>remontu mostu kolejowo</w:t>
      </w:r>
      <w:r w:rsidR="00031B60" w:rsidRPr="00B23580">
        <w:rPr>
          <w:b/>
        </w:rPr>
        <w:t>-</w:t>
      </w:r>
      <w:r w:rsidRPr="00B23580">
        <w:rPr>
          <w:b/>
        </w:rPr>
        <w:t>drogowego przez Wisłę w Grudziądzu</w:t>
      </w:r>
      <w:r w:rsidRPr="00D5268D">
        <w:t xml:space="preserve">. To najdłuższy tego typu obiekt w kraju liczący blisko 1100 metrów. </w:t>
      </w:r>
      <w:r>
        <w:t xml:space="preserve">Wykonano </w:t>
      </w:r>
      <w:r w:rsidRPr="00D5268D">
        <w:t>zabezpieczenie antykorozyjn</w:t>
      </w:r>
      <w:r>
        <w:t>e</w:t>
      </w:r>
      <w:r w:rsidRPr="00D5268D">
        <w:t xml:space="preserve"> konstrukcji stalowej przęseł pod nawierzchnią kolejową oraz</w:t>
      </w:r>
      <w:r>
        <w:t xml:space="preserve"> </w:t>
      </w:r>
      <w:r w:rsidRPr="00D5268D">
        <w:t>napraw</w:t>
      </w:r>
      <w:r>
        <w:t>ę</w:t>
      </w:r>
      <w:r w:rsidRPr="00D5268D">
        <w:t xml:space="preserve"> lub wymian</w:t>
      </w:r>
      <w:r>
        <w:t>ę</w:t>
      </w:r>
      <w:r w:rsidRPr="00D5268D">
        <w:t xml:space="preserve"> uszkodzonych elementów. Wy</w:t>
      </w:r>
      <w:r>
        <w:t xml:space="preserve">mieniono </w:t>
      </w:r>
      <w:r w:rsidRPr="00D5268D">
        <w:t>szyny, podkłady i mostow</w:t>
      </w:r>
      <w:r>
        <w:t>nice</w:t>
      </w:r>
      <w:r w:rsidRPr="00D5268D">
        <w:t xml:space="preserve"> oraz chodniki robocze. Koszt robót </w:t>
      </w:r>
      <w:r>
        <w:t>wyniósł</w:t>
      </w:r>
      <w:r w:rsidRPr="00D5268D">
        <w:t xml:space="preserve"> ponad 47 mln zł netto. </w:t>
      </w:r>
      <w:r>
        <w:t>Odtąd</w:t>
      </w:r>
      <w:r w:rsidRPr="00D5268D">
        <w:t xml:space="preserve"> pociągi jadą grudziądzkim mostem z prędkością do 80 km/h (przed remontem do 50 km/h). </w:t>
      </w:r>
    </w:p>
    <w:p w14:paraId="6E405FA8" w14:textId="225AE8EC" w:rsidR="00355382" w:rsidRDefault="003C2C31" w:rsidP="00BB7362">
      <w:pPr>
        <w:spacing w:line="360" w:lineRule="auto"/>
        <w:rPr>
          <w:bCs/>
        </w:rPr>
      </w:pPr>
      <w:r>
        <w:rPr>
          <w:bCs/>
        </w:rPr>
        <w:t>Rok 2024 to również przełomowa decyzja dla kujawsko</w:t>
      </w:r>
      <w:r w:rsidR="00031B60">
        <w:rPr>
          <w:bCs/>
        </w:rPr>
        <w:t>-</w:t>
      </w:r>
      <w:r>
        <w:rPr>
          <w:bCs/>
        </w:rPr>
        <w:t xml:space="preserve">pomorskiego odcinka linii nr 201, łączącej region z Kaszubami, Trójmiastem i portem morskim w Gdyni. Ogłoszony zostały przetarg na </w:t>
      </w:r>
      <w:r w:rsidRPr="003C2C31">
        <w:rPr>
          <w:b/>
        </w:rPr>
        <w:t>modernizację stacji Maksymilianowo</w:t>
      </w:r>
      <w:r>
        <w:rPr>
          <w:bCs/>
        </w:rPr>
        <w:t xml:space="preserve">, gdzie linia nr 201 krzyżuje się z istotną dla przewozu towarów na trasie północ – południe kraju linią nr 131 (Chorzów Batory – Tczew). Inwestycja szacowana jest na 1,5 mld złotych. Jeszcze w 2025 r. planowane jest ogłoszenie kolejnych przetargów na 3 odcinki linii między Maksymilianowem a Kościerzyną.   </w:t>
      </w:r>
    </w:p>
    <w:p w14:paraId="1F9D2C66" w14:textId="79E70C87" w:rsidR="005A2FD4" w:rsidRPr="00446A7F" w:rsidRDefault="000E416A" w:rsidP="005A2FD4">
      <w:pPr>
        <w:spacing w:line="360" w:lineRule="auto"/>
        <w:rPr>
          <w:bCs/>
        </w:rPr>
      </w:pPr>
      <w:r>
        <w:rPr>
          <w:bCs/>
        </w:rPr>
        <w:t xml:space="preserve">W grudniu 2025 r. </w:t>
      </w:r>
      <w:r w:rsidRPr="000E416A">
        <w:rPr>
          <w:b/>
        </w:rPr>
        <w:t>pociągi powrócą do Ciechocinka</w:t>
      </w:r>
      <w:r>
        <w:rPr>
          <w:bCs/>
        </w:rPr>
        <w:t>. To efekt porozumienia podpisanego z Urzędem Marszałkowskim Województwa Kujawsko</w:t>
      </w:r>
      <w:r w:rsidR="00031B60">
        <w:rPr>
          <w:bCs/>
        </w:rPr>
        <w:t>-</w:t>
      </w:r>
      <w:r>
        <w:rPr>
          <w:bCs/>
        </w:rPr>
        <w:t xml:space="preserve">Pomorskiego i Miastem Ciechocinek. </w:t>
      </w:r>
      <w:r w:rsidRPr="00EC2598">
        <w:rPr>
          <w:rFonts w:cs="Arial"/>
        </w:rPr>
        <w:t>W ramach planowanych prac wymieni</w:t>
      </w:r>
      <w:r>
        <w:rPr>
          <w:rFonts w:cs="Arial"/>
        </w:rPr>
        <w:t>my</w:t>
      </w:r>
      <w:r w:rsidRPr="00EC2598">
        <w:rPr>
          <w:rFonts w:cs="Arial"/>
        </w:rPr>
        <w:t xml:space="preserve"> nawierzchnię peronów</w:t>
      </w:r>
      <w:r>
        <w:rPr>
          <w:rFonts w:cs="Arial"/>
        </w:rPr>
        <w:t xml:space="preserve"> nie tylko w popularnym uzdrowisku</w:t>
      </w:r>
      <w:r w:rsidRPr="00EC2598">
        <w:rPr>
          <w:rFonts w:cs="Arial"/>
        </w:rPr>
        <w:t>,</w:t>
      </w:r>
      <w:r>
        <w:rPr>
          <w:rFonts w:cs="Arial"/>
        </w:rPr>
        <w:t xml:space="preserve"> ale także w</w:t>
      </w:r>
      <w:r w:rsidRPr="00EC2598">
        <w:rPr>
          <w:rFonts w:cs="Arial"/>
        </w:rPr>
        <w:t xml:space="preserve"> Odoli</w:t>
      </w:r>
      <w:r>
        <w:rPr>
          <w:rFonts w:cs="Arial"/>
        </w:rPr>
        <w:t>o</w:t>
      </w:r>
      <w:r w:rsidRPr="00EC2598">
        <w:rPr>
          <w:rFonts w:cs="Arial"/>
        </w:rPr>
        <w:t xml:space="preserve">nie i Aleksandrowie Kujawskim. </w:t>
      </w:r>
      <w:r>
        <w:rPr>
          <w:rFonts w:cs="Arial"/>
        </w:rPr>
        <w:t>Wyremontujemy tor i rozjazdy, a wymienione urządzenia</w:t>
      </w:r>
      <w:r w:rsidRPr="00953219">
        <w:rPr>
          <w:rFonts w:cs="Arial"/>
        </w:rPr>
        <w:t xml:space="preserve"> </w:t>
      </w:r>
      <w:r w:rsidRPr="00EC2598">
        <w:rPr>
          <w:rFonts w:cs="Arial"/>
        </w:rPr>
        <w:t>sterowania ruchem kolejowych i remont sieci trakcyjnej zapewni</w:t>
      </w:r>
      <w:r>
        <w:rPr>
          <w:rFonts w:cs="Arial"/>
        </w:rPr>
        <w:t>ą</w:t>
      </w:r>
      <w:r w:rsidRPr="00EC2598">
        <w:rPr>
          <w:rFonts w:cs="Arial"/>
        </w:rPr>
        <w:t xml:space="preserve"> sprawne i bezpieczne podróże </w:t>
      </w:r>
      <w:r>
        <w:rPr>
          <w:rFonts w:cs="Arial"/>
        </w:rPr>
        <w:t>pociągiem z prędkością do 120</w:t>
      </w:r>
      <w:r w:rsidRPr="00953219">
        <w:rPr>
          <w:rFonts w:cs="Arial"/>
          <w:color w:val="FF0000"/>
        </w:rPr>
        <w:t xml:space="preserve"> </w:t>
      </w:r>
      <w:r>
        <w:rPr>
          <w:rFonts w:cs="Arial"/>
        </w:rPr>
        <w:t>km/h.</w:t>
      </w:r>
    </w:p>
    <w:p w14:paraId="0D29D518" w14:textId="17F8A294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FA31A59" w14:textId="76FA093C" w:rsidR="007C1108" w:rsidRPr="00571768" w:rsidRDefault="007C1108" w:rsidP="00571768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7C1108" w:rsidRPr="005717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D23E" w14:textId="77777777" w:rsidR="00901182" w:rsidRDefault="00901182" w:rsidP="009D1AEB">
      <w:pPr>
        <w:spacing w:after="0" w:line="240" w:lineRule="auto"/>
      </w:pPr>
      <w:r>
        <w:separator/>
      </w:r>
    </w:p>
  </w:endnote>
  <w:endnote w:type="continuationSeparator" w:id="0">
    <w:p w14:paraId="7DD5F173" w14:textId="77777777" w:rsidR="00901182" w:rsidRDefault="0090118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BC5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BFFBD07" w14:textId="77777777" w:rsidR="00A94582" w:rsidRPr="00714D33" w:rsidRDefault="00A94582" w:rsidP="00A9458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D03B5F9" w14:textId="77777777" w:rsidR="00A94582" w:rsidRPr="00714D33" w:rsidRDefault="00A94582" w:rsidP="00A9458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572BF09" w14:textId="008DEC32" w:rsidR="00860074" w:rsidRPr="00860074" w:rsidRDefault="00A94582" w:rsidP="00A9458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5B077A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5B077A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0E11" w14:textId="77777777" w:rsidR="00901182" w:rsidRDefault="00901182" w:rsidP="009D1AEB">
      <w:pPr>
        <w:spacing w:after="0" w:line="240" w:lineRule="auto"/>
      </w:pPr>
      <w:r>
        <w:separator/>
      </w:r>
    </w:p>
  </w:footnote>
  <w:footnote w:type="continuationSeparator" w:id="0">
    <w:p w14:paraId="5C83062F" w14:textId="77777777" w:rsidR="00901182" w:rsidRDefault="0090118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67F4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F6653" wp14:editId="0E15600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D0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BAFBF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06098E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4D5D6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8E8E5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F6D16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CB5E2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0E8489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F66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22BD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BAFBF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06098E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4D5D6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8E8E5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F6D16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CB5E2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0E8489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110F41" wp14:editId="5A832B5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7032">
    <w:abstractNumId w:val="1"/>
  </w:num>
  <w:num w:numId="2" w16cid:durableId="45491081">
    <w:abstractNumId w:val="0"/>
  </w:num>
  <w:num w:numId="3" w16cid:durableId="138949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6D9"/>
    <w:rsid w:val="00013851"/>
    <w:rsid w:val="000149B4"/>
    <w:rsid w:val="00023C45"/>
    <w:rsid w:val="00031B60"/>
    <w:rsid w:val="000602CB"/>
    <w:rsid w:val="0006626A"/>
    <w:rsid w:val="0007079E"/>
    <w:rsid w:val="00072424"/>
    <w:rsid w:val="00072994"/>
    <w:rsid w:val="000758D4"/>
    <w:rsid w:val="00080DB4"/>
    <w:rsid w:val="000812C0"/>
    <w:rsid w:val="000A0ECD"/>
    <w:rsid w:val="000A3B2B"/>
    <w:rsid w:val="000B28F1"/>
    <w:rsid w:val="000C1151"/>
    <w:rsid w:val="000C160D"/>
    <w:rsid w:val="000C245F"/>
    <w:rsid w:val="000D3EC2"/>
    <w:rsid w:val="000D4320"/>
    <w:rsid w:val="000D4686"/>
    <w:rsid w:val="000D5E10"/>
    <w:rsid w:val="000E416A"/>
    <w:rsid w:val="000E73F9"/>
    <w:rsid w:val="000F1E4F"/>
    <w:rsid w:val="00106CFB"/>
    <w:rsid w:val="00126FF4"/>
    <w:rsid w:val="0013323F"/>
    <w:rsid w:val="001335D0"/>
    <w:rsid w:val="00140C78"/>
    <w:rsid w:val="0014543B"/>
    <w:rsid w:val="00156F3A"/>
    <w:rsid w:val="001760D7"/>
    <w:rsid w:val="0017648B"/>
    <w:rsid w:val="00190163"/>
    <w:rsid w:val="00191DED"/>
    <w:rsid w:val="00192880"/>
    <w:rsid w:val="001A0115"/>
    <w:rsid w:val="001A021E"/>
    <w:rsid w:val="001A0D1E"/>
    <w:rsid w:val="001A0FA4"/>
    <w:rsid w:val="001B24C8"/>
    <w:rsid w:val="001D0F44"/>
    <w:rsid w:val="001D5A5D"/>
    <w:rsid w:val="001E0F55"/>
    <w:rsid w:val="001F232D"/>
    <w:rsid w:val="001F3200"/>
    <w:rsid w:val="001F4412"/>
    <w:rsid w:val="001F7D36"/>
    <w:rsid w:val="00207F17"/>
    <w:rsid w:val="00231267"/>
    <w:rsid w:val="00236985"/>
    <w:rsid w:val="00241AD4"/>
    <w:rsid w:val="002426A6"/>
    <w:rsid w:val="00250FB9"/>
    <w:rsid w:val="00260E09"/>
    <w:rsid w:val="00277762"/>
    <w:rsid w:val="00290E82"/>
    <w:rsid w:val="00291328"/>
    <w:rsid w:val="00292544"/>
    <w:rsid w:val="002975B9"/>
    <w:rsid w:val="002A16AD"/>
    <w:rsid w:val="002B017D"/>
    <w:rsid w:val="002B19DC"/>
    <w:rsid w:val="002B3AE1"/>
    <w:rsid w:val="002B515E"/>
    <w:rsid w:val="002E1450"/>
    <w:rsid w:val="002E3404"/>
    <w:rsid w:val="002F50E1"/>
    <w:rsid w:val="002F6767"/>
    <w:rsid w:val="002F748F"/>
    <w:rsid w:val="00300D8C"/>
    <w:rsid w:val="00303B5A"/>
    <w:rsid w:val="00306C27"/>
    <w:rsid w:val="00341B9D"/>
    <w:rsid w:val="00350F70"/>
    <w:rsid w:val="003545F6"/>
    <w:rsid w:val="00355382"/>
    <w:rsid w:val="003573C8"/>
    <w:rsid w:val="00357A92"/>
    <w:rsid w:val="00360ED4"/>
    <w:rsid w:val="003621C9"/>
    <w:rsid w:val="003645B2"/>
    <w:rsid w:val="00371D37"/>
    <w:rsid w:val="00376C3F"/>
    <w:rsid w:val="00385260"/>
    <w:rsid w:val="0039370D"/>
    <w:rsid w:val="00394C06"/>
    <w:rsid w:val="0039595C"/>
    <w:rsid w:val="003A0287"/>
    <w:rsid w:val="003A1481"/>
    <w:rsid w:val="003A1670"/>
    <w:rsid w:val="003A44A5"/>
    <w:rsid w:val="003B525D"/>
    <w:rsid w:val="003C2C31"/>
    <w:rsid w:val="003C5E6C"/>
    <w:rsid w:val="003D2753"/>
    <w:rsid w:val="003F13C7"/>
    <w:rsid w:val="003F5E5F"/>
    <w:rsid w:val="00401F21"/>
    <w:rsid w:val="004159CA"/>
    <w:rsid w:val="00416524"/>
    <w:rsid w:val="00421617"/>
    <w:rsid w:val="00446A7F"/>
    <w:rsid w:val="00450285"/>
    <w:rsid w:val="004504FD"/>
    <w:rsid w:val="00460037"/>
    <w:rsid w:val="00466893"/>
    <w:rsid w:val="004770F8"/>
    <w:rsid w:val="004A17DD"/>
    <w:rsid w:val="004A1CF2"/>
    <w:rsid w:val="004B2B30"/>
    <w:rsid w:val="004C58F7"/>
    <w:rsid w:val="004D5778"/>
    <w:rsid w:val="004E08A3"/>
    <w:rsid w:val="004E290B"/>
    <w:rsid w:val="004E3D71"/>
    <w:rsid w:val="00505958"/>
    <w:rsid w:val="0052695F"/>
    <w:rsid w:val="0053149E"/>
    <w:rsid w:val="00531FF3"/>
    <w:rsid w:val="00535CDA"/>
    <w:rsid w:val="00536A0B"/>
    <w:rsid w:val="00541B5B"/>
    <w:rsid w:val="00556DB7"/>
    <w:rsid w:val="00567F1D"/>
    <w:rsid w:val="00571768"/>
    <w:rsid w:val="0059026A"/>
    <w:rsid w:val="00590993"/>
    <w:rsid w:val="00593762"/>
    <w:rsid w:val="005943F9"/>
    <w:rsid w:val="005A243C"/>
    <w:rsid w:val="005A2FD4"/>
    <w:rsid w:val="005A3CB3"/>
    <w:rsid w:val="005A6017"/>
    <w:rsid w:val="005A6EA2"/>
    <w:rsid w:val="005B1DC4"/>
    <w:rsid w:val="005B721C"/>
    <w:rsid w:val="005C478F"/>
    <w:rsid w:val="005C6B81"/>
    <w:rsid w:val="005D59CA"/>
    <w:rsid w:val="005E5A21"/>
    <w:rsid w:val="00607A57"/>
    <w:rsid w:val="0061484F"/>
    <w:rsid w:val="00622F42"/>
    <w:rsid w:val="006239D7"/>
    <w:rsid w:val="006331ED"/>
    <w:rsid w:val="00634545"/>
    <w:rsid w:val="00634DFE"/>
    <w:rsid w:val="0063625B"/>
    <w:rsid w:val="006365C4"/>
    <w:rsid w:val="00645E7E"/>
    <w:rsid w:val="00647B2F"/>
    <w:rsid w:val="00671E21"/>
    <w:rsid w:val="00686E7C"/>
    <w:rsid w:val="00687305"/>
    <w:rsid w:val="006B0E61"/>
    <w:rsid w:val="006B1136"/>
    <w:rsid w:val="006B465C"/>
    <w:rsid w:val="006C104C"/>
    <w:rsid w:val="006C6C1C"/>
    <w:rsid w:val="006D7B2E"/>
    <w:rsid w:val="006E00F9"/>
    <w:rsid w:val="006E7108"/>
    <w:rsid w:val="00711CE0"/>
    <w:rsid w:val="007317F6"/>
    <w:rsid w:val="00742519"/>
    <w:rsid w:val="007534D3"/>
    <w:rsid w:val="00766AFB"/>
    <w:rsid w:val="00773F65"/>
    <w:rsid w:val="0077527D"/>
    <w:rsid w:val="00777D9F"/>
    <w:rsid w:val="007C1108"/>
    <w:rsid w:val="007D1A45"/>
    <w:rsid w:val="007F0F98"/>
    <w:rsid w:val="007F3648"/>
    <w:rsid w:val="0080293B"/>
    <w:rsid w:val="00807C04"/>
    <w:rsid w:val="00814172"/>
    <w:rsid w:val="00815D79"/>
    <w:rsid w:val="0081625D"/>
    <w:rsid w:val="0083684F"/>
    <w:rsid w:val="00840D96"/>
    <w:rsid w:val="0085150F"/>
    <w:rsid w:val="00851FAC"/>
    <w:rsid w:val="00860074"/>
    <w:rsid w:val="00862160"/>
    <w:rsid w:val="00862CA4"/>
    <w:rsid w:val="008832CE"/>
    <w:rsid w:val="0088348C"/>
    <w:rsid w:val="00883510"/>
    <w:rsid w:val="0088595C"/>
    <w:rsid w:val="008B3255"/>
    <w:rsid w:val="008B50A8"/>
    <w:rsid w:val="008B526C"/>
    <w:rsid w:val="008C3EDA"/>
    <w:rsid w:val="008D5441"/>
    <w:rsid w:val="008D57C9"/>
    <w:rsid w:val="008E7562"/>
    <w:rsid w:val="008F65CB"/>
    <w:rsid w:val="00901182"/>
    <w:rsid w:val="00902AD4"/>
    <w:rsid w:val="00903551"/>
    <w:rsid w:val="00903FEA"/>
    <w:rsid w:val="00906C33"/>
    <w:rsid w:val="00910895"/>
    <w:rsid w:val="00914E22"/>
    <w:rsid w:val="009156B5"/>
    <w:rsid w:val="0091640E"/>
    <w:rsid w:val="0092135D"/>
    <w:rsid w:val="0093448F"/>
    <w:rsid w:val="0093553C"/>
    <w:rsid w:val="00936DD2"/>
    <w:rsid w:val="00947584"/>
    <w:rsid w:val="00951244"/>
    <w:rsid w:val="00953B6F"/>
    <w:rsid w:val="00985E0A"/>
    <w:rsid w:val="0098703D"/>
    <w:rsid w:val="00990FF7"/>
    <w:rsid w:val="009924DF"/>
    <w:rsid w:val="009972D6"/>
    <w:rsid w:val="009B2722"/>
    <w:rsid w:val="009C3411"/>
    <w:rsid w:val="009C4DCA"/>
    <w:rsid w:val="009D1AEB"/>
    <w:rsid w:val="009D1EBF"/>
    <w:rsid w:val="009D2362"/>
    <w:rsid w:val="009D478B"/>
    <w:rsid w:val="009D5C4E"/>
    <w:rsid w:val="009D7C5F"/>
    <w:rsid w:val="009E09F9"/>
    <w:rsid w:val="009E7BE9"/>
    <w:rsid w:val="009F098F"/>
    <w:rsid w:val="00A05027"/>
    <w:rsid w:val="00A050AF"/>
    <w:rsid w:val="00A136D2"/>
    <w:rsid w:val="00A15AED"/>
    <w:rsid w:val="00A50313"/>
    <w:rsid w:val="00A655C8"/>
    <w:rsid w:val="00A72B76"/>
    <w:rsid w:val="00A740B2"/>
    <w:rsid w:val="00A81BA1"/>
    <w:rsid w:val="00A85C39"/>
    <w:rsid w:val="00A90B6F"/>
    <w:rsid w:val="00A94582"/>
    <w:rsid w:val="00A978EE"/>
    <w:rsid w:val="00AA3DEC"/>
    <w:rsid w:val="00AA51CB"/>
    <w:rsid w:val="00AE56CD"/>
    <w:rsid w:val="00AF2FA4"/>
    <w:rsid w:val="00AF5ABF"/>
    <w:rsid w:val="00B05DA7"/>
    <w:rsid w:val="00B10536"/>
    <w:rsid w:val="00B23580"/>
    <w:rsid w:val="00B41166"/>
    <w:rsid w:val="00B54E4C"/>
    <w:rsid w:val="00B560E7"/>
    <w:rsid w:val="00B5615C"/>
    <w:rsid w:val="00B648AA"/>
    <w:rsid w:val="00B90F0C"/>
    <w:rsid w:val="00B94265"/>
    <w:rsid w:val="00BB5E5E"/>
    <w:rsid w:val="00BB6DD3"/>
    <w:rsid w:val="00BB7362"/>
    <w:rsid w:val="00BC00C0"/>
    <w:rsid w:val="00BC1F76"/>
    <w:rsid w:val="00BC4660"/>
    <w:rsid w:val="00BD74B2"/>
    <w:rsid w:val="00BF426A"/>
    <w:rsid w:val="00C0246E"/>
    <w:rsid w:val="00C239CE"/>
    <w:rsid w:val="00C248A1"/>
    <w:rsid w:val="00C25DEB"/>
    <w:rsid w:val="00C32228"/>
    <w:rsid w:val="00C3344C"/>
    <w:rsid w:val="00C35071"/>
    <w:rsid w:val="00C450DB"/>
    <w:rsid w:val="00C46713"/>
    <w:rsid w:val="00C509DF"/>
    <w:rsid w:val="00C55D29"/>
    <w:rsid w:val="00C77848"/>
    <w:rsid w:val="00C90AE2"/>
    <w:rsid w:val="00CA0B9A"/>
    <w:rsid w:val="00CA0FE7"/>
    <w:rsid w:val="00CB1184"/>
    <w:rsid w:val="00CC1628"/>
    <w:rsid w:val="00CD19E5"/>
    <w:rsid w:val="00CD4E47"/>
    <w:rsid w:val="00CE70E1"/>
    <w:rsid w:val="00CF3D6F"/>
    <w:rsid w:val="00CF535A"/>
    <w:rsid w:val="00D1109B"/>
    <w:rsid w:val="00D149FC"/>
    <w:rsid w:val="00D17213"/>
    <w:rsid w:val="00D2781B"/>
    <w:rsid w:val="00D27F0A"/>
    <w:rsid w:val="00D31033"/>
    <w:rsid w:val="00D348A6"/>
    <w:rsid w:val="00D37E1F"/>
    <w:rsid w:val="00D533C3"/>
    <w:rsid w:val="00D538DA"/>
    <w:rsid w:val="00D55254"/>
    <w:rsid w:val="00D56C12"/>
    <w:rsid w:val="00D70AD7"/>
    <w:rsid w:val="00D74A33"/>
    <w:rsid w:val="00D77D54"/>
    <w:rsid w:val="00D85652"/>
    <w:rsid w:val="00D92774"/>
    <w:rsid w:val="00DA31FA"/>
    <w:rsid w:val="00DA3D39"/>
    <w:rsid w:val="00DA6AFD"/>
    <w:rsid w:val="00DB013B"/>
    <w:rsid w:val="00DB2039"/>
    <w:rsid w:val="00DC129A"/>
    <w:rsid w:val="00DC2F6F"/>
    <w:rsid w:val="00DD56ED"/>
    <w:rsid w:val="00DD5912"/>
    <w:rsid w:val="00DE2A58"/>
    <w:rsid w:val="00DE764F"/>
    <w:rsid w:val="00DF4113"/>
    <w:rsid w:val="00E03745"/>
    <w:rsid w:val="00E13559"/>
    <w:rsid w:val="00E1441D"/>
    <w:rsid w:val="00E14F4B"/>
    <w:rsid w:val="00E204CB"/>
    <w:rsid w:val="00E20C26"/>
    <w:rsid w:val="00E630B7"/>
    <w:rsid w:val="00E738FB"/>
    <w:rsid w:val="00E73EED"/>
    <w:rsid w:val="00E77FEB"/>
    <w:rsid w:val="00EA4FB3"/>
    <w:rsid w:val="00EC2E33"/>
    <w:rsid w:val="00EC2ED8"/>
    <w:rsid w:val="00ED2EC1"/>
    <w:rsid w:val="00EE4037"/>
    <w:rsid w:val="00EF6637"/>
    <w:rsid w:val="00F032E9"/>
    <w:rsid w:val="00F0640B"/>
    <w:rsid w:val="00F10097"/>
    <w:rsid w:val="00F16B83"/>
    <w:rsid w:val="00F33FD9"/>
    <w:rsid w:val="00F526D2"/>
    <w:rsid w:val="00F52FF2"/>
    <w:rsid w:val="00F561F8"/>
    <w:rsid w:val="00F56DD5"/>
    <w:rsid w:val="00F6099C"/>
    <w:rsid w:val="00F6740D"/>
    <w:rsid w:val="00F704B0"/>
    <w:rsid w:val="00F77B6F"/>
    <w:rsid w:val="00F92440"/>
    <w:rsid w:val="00F9361F"/>
    <w:rsid w:val="00F95D81"/>
    <w:rsid w:val="00F97104"/>
    <w:rsid w:val="00F978AA"/>
    <w:rsid w:val="00FA448D"/>
    <w:rsid w:val="00FC1052"/>
    <w:rsid w:val="00FC2434"/>
    <w:rsid w:val="00FC30C7"/>
    <w:rsid w:val="00FC4DC9"/>
    <w:rsid w:val="00FC76EF"/>
    <w:rsid w:val="00FC78E2"/>
    <w:rsid w:val="00FD1223"/>
    <w:rsid w:val="00FD2F20"/>
    <w:rsid w:val="00FE4781"/>
    <w:rsid w:val="00FE60FF"/>
    <w:rsid w:val="00FF0C0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E9E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04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B187-8DBC-4986-978E-8693EB99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na Pomorzu zmienia się na lepsze</vt:lpstr>
    </vt:vector>
  </TitlesOfParts>
  <Company>PKP PLK S.A.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Kujawsko-pomorskie na dobrych torach</dc:title>
  <dc:subject/>
  <dc:creator>Przemyslaw.Zielinski2@plk-sa.pl</dc:creator>
  <cp:keywords/>
  <dc:description/>
  <cp:lastModifiedBy>Błażejczyk Marta</cp:lastModifiedBy>
  <cp:revision>41</cp:revision>
  <dcterms:created xsi:type="dcterms:W3CDTF">2024-10-01T12:31:00Z</dcterms:created>
  <dcterms:modified xsi:type="dcterms:W3CDTF">2025-01-10T09:00:00Z</dcterms:modified>
</cp:coreProperties>
</file>