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273D1129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32643">
        <w:rPr>
          <w:rFonts w:cs="Arial"/>
        </w:rPr>
        <w:t xml:space="preserve"> </w:t>
      </w:r>
      <w:r w:rsidR="00AE69BD">
        <w:rPr>
          <w:rFonts w:cs="Arial"/>
        </w:rPr>
        <w:t>2 września 2024</w:t>
      </w:r>
      <w:r w:rsidR="009D1AEB" w:rsidRPr="003D74BF">
        <w:rPr>
          <w:rFonts w:cs="Arial"/>
        </w:rPr>
        <w:t xml:space="preserve"> r.</w:t>
      </w:r>
    </w:p>
    <w:p w14:paraId="35808F43" w14:textId="0B972BDD" w:rsidR="00B2177A" w:rsidRPr="007C0659" w:rsidRDefault="007C0659" w:rsidP="000D217E">
      <w:pPr>
        <w:pStyle w:val="Nagwek1"/>
        <w:rPr>
          <w:rFonts w:eastAsia="Times New Roman"/>
        </w:rPr>
      </w:pPr>
      <w:bookmarkStart w:id="0" w:name="_Hlk170908067"/>
      <w:r w:rsidRPr="007C0659">
        <w:rPr>
          <w:rFonts w:eastAsia="Times New Roman"/>
        </w:rPr>
        <w:t xml:space="preserve">Pierwszy dzwonek dla przyszłych kolejarzy </w:t>
      </w:r>
    </w:p>
    <w:bookmarkEnd w:id="0"/>
    <w:p w14:paraId="5FD65EF7" w14:textId="301F0243" w:rsidR="00195EEB" w:rsidRPr="003677E8" w:rsidRDefault="003677E8" w:rsidP="003677E8">
      <w:pPr>
        <w:spacing w:line="360" w:lineRule="auto"/>
        <w:jc w:val="both"/>
        <w:rPr>
          <w:rFonts w:eastAsia="Times New Roman" w:cs="Arial"/>
          <w:b/>
          <w:color w:val="1A1A1A"/>
          <w:lang w:eastAsia="pl-PL"/>
        </w:rPr>
      </w:pPr>
      <w:r w:rsidRPr="003677E8">
        <w:rPr>
          <w:rFonts w:eastAsia="Times New Roman" w:cs="Arial"/>
          <w:b/>
          <w:color w:val="1A1A1A"/>
          <w:lang w:eastAsia="pl-PL"/>
        </w:rPr>
        <w:t xml:space="preserve">Uczniowie szkół kolejowych rozpoczęli nowy rok szkolny 2024/2025. </w:t>
      </w:r>
      <w:r w:rsidRPr="003677E8">
        <w:rPr>
          <w:rFonts w:eastAsia="Times New Roman" w:cs="Arial"/>
          <w:b/>
          <w:bCs/>
          <w:color w:val="1A1A1A"/>
          <w:lang w:eastAsia="pl-PL"/>
        </w:rPr>
        <w:t>Wielu z nich, po zakończeniu edukacji</w:t>
      </w:r>
      <w:r w:rsidR="00DE21AE">
        <w:rPr>
          <w:rFonts w:eastAsia="Times New Roman" w:cs="Arial"/>
          <w:b/>
          <w:bCs/>
          <w:color w:val="1A1A1A"/>
          <w:lang w:eastAsia="pl-PL"/>
        </w:rPr>
        <w:t>,</w:t>
      </w:r>
      <w:r w:rsidRPr="003677E8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Pr="003677E8">
        <w:rPr>
          <w:rFonts w:eastAsia="Times New Roman" w:cs="Arial"/>
          <w:b/>
          <w:color w:val="1A1A1A"/>
          <w:lang w:eastAsia="pl-PL"/>
        </w:rPr>
        <w:t>dołączy do zespołu PKP Polskich Lini</w:t>
      </w:r>
      <w:r w:rsidR="00E0633D">
        <w:rPr>
          <w:rFonts w:eastAsia="Times New Roman" w:cs="Arial"/>
          <w:b/>
          <w:color w:val="1A1A1A"/>
          <w:lang w:eastAsia="pl-PL"/>
        </w:rPr>
        <w:t>i</w:t>
      </w:r>
      <w:r w:rsidRPr="003677E8">
        <w:rPr>
          <w:rFonts w:eastAsia="Times New Roman" w:cs="Arial"/>
          <w:b/>
          <w:color w:val="1A1A1A"/>
          <w:lang w:eastAsia="pl-PL"/>
        </w:rPr>
        <w:t xml:space="preserve"> Kolejowych S.A. Do tej pory </w:t>
      </w:r>
      <w:r w:rsidR="00DE21AE">
        <w:rPr>
          <w:rFonts w:eastAsia="Times New Roman" w:cs="Arial"/>
          <w:b/>
          <w:color w:val="1A1A1A"/>
          <w:lang w:eastAsia="pl-PL"/>
        </w:rPr>
        <w:t>nawiązaliśmy</w:t>
      </w:r>
      <w:r w:rsidRPr="003677E8">
        <w:rPr>
          <w:rFonts w:eastAsia="Times New Roman" w:cs="Arial"/>
          <w:b/>
          <w:color w:val="1A1A1A"/>
          <w:lang w:eastAsia="pl-PL"/>
        </w:rPr>
        <w:t xml:space="preserve"> współpracę z 5</w:t>
      </w:r>
      <w:r w:rsidR="00E0633D">
        <w:rPr>
          <w:rFonts w:eastAsia="Times New Roman" w:cs="Arial"/>
          <w:b/>
          <w:color w:val="1A1A1A"/>
          <w:lang w:eastAsia="pl-PL"/>
        </w:rPr>
        <w:t>2</w:t>
      </w:r>
      <w:r w:rsidR="00AE69BD">
        <w:rPr>
          <w:rFonts w:eastAsia="Times New Roman" w:cs="Arial"/>
          <w:b/>
          <w:color w:val="1A1A1A"/>
          <w:lang w:eastAsia="pl-PL"/>
        </w:rPr>
        <w:t xml:space="preserve"> </w:t>
      </w:r>
      <w:r w:rsidRPr="003677E8">
        <w:rPr>
          <w:rFonts w:eastAsia="Times New Roman" w:cs="Arial"/>
          <w:b/>
          <w:color w:val="1A1A1A"/>
          <w:lang w:eastAsia="pl-PL"/>
        </w:rPr>
        <w:t>szkołami kształcącymi na kierunkach kolejowych. Zapewniamy uczniom praktyki na kolei, a młodzieży o najlepszych wynikach w nauce wypłacamy comiesięczne stypendia.</w:t>
      </w:r>
    </w:p>
    <w:p w14:paraId="64CDF5C7" w14:textId="3FF45491" w:rsidR="003677E8" w:rsidRPr="003677E8" w:rsidRDefault="003677E8" w:rsidP="003677E8">
      <w:pPr>
        <w:spacing w:line="360" w:lineRule="auto"/>
        <w:jc w:val="both"/>
        <w:rPr>
          <w:rFonts w:eastAsia="Calibri" w:cs="Times New Roman"/>
          <w:color w:val="1A1A1A"/>
          <w:shd w:val="clear" w:color="auto" w:fill="FFFFFF"/>
        </w:rPr>
      </w:pPr>
      <w:r w:rsidRPr="003677E8">
        <w:rPr>
          <w:rFonts w:eastAsia="Calibri" w:cs="Times New Roman"/>
          <w:color w:val="1A1A1A"/>
          <w:shd w:val="clear" w:color="auto" w:fill="FFFFFF"/>
        </w:rPr>
        <w:t>Od września uczniowie szkół, z którymi współpracujemy</w:t>
      </w:r>
      <w:r w:rsidR="00DE21AE">
        <w:rPr>
          <w:rFonts w:eastAsia="Calibri" w:cs="Times New Roman"/>
          <w:color w:val="1A1A1A"/>
          <w:shd w:val="clear" w:color="auto" w:fill="FFFFFF"/>
        </w:rPr>
        <w:t>,</w:t>
      </w:r>
      <w:r w:rsidRPr="003677E8">
        <w:rPr>
          <w:rFonts w:eastAsia="Calibri" w:cs="Times New Roman"/>
          <w:color w:val="1A1A1A"/>
          <w:shd w:val="clear" w:color="auto" w:fill="FFFFFF"/>
        </w:rPr>
        <w:t xml:space="preserve"> będą zdobywać wiedzę i umiejętności na kierunkach</w:t>
      </w:r>
      <w:r w:rsidR="00DE21AE">
        <w:rPr>
          <w:rFonts w:eastAsia="Calibri" w:cs="Times New Roman"/>
          <w:color w:val="1A1A1A"/>
          <w:shd w:val="clear" w:color="auto" w:fill="FFFFFF"/>
        </w:rPr>
        <w:t>:</w:t>
      </w:r>
      <w:r w:rsidRPr="003677E8">
        <w:rPr>
          <w:rFonts w:eastAsia="Calibri" w:cs="Times New Roman"/>
          <w:color w:val="1A1A1A"/>
          <w:shd w:val="clear" w:color="auto" w:fill="FFFFFF"/>
        </w:rPr>
        <w:t xml:space="preserve"> technik transportu kolejowego, technik budownictwa kolejowego, technik automatyk sterowania ruchem kolejowym, technik elektroenergetyk transportu szynowego i technik teleinformatyk. Wśród nich znajduje się ponad 200 stypendystów </w:t>
      </w:r>
      <w:r w:rsidR="00E0633D">
        <w:rPr>
          <w:rFonts w:eastAsia="Calibri" w:cs="Times New Roman"/>
          <w:color w:val="1A1A1A"/>
          <w:shd w:val="clear" w:color="auto" w:fill="FFFFFF"/>
        </w:rPr>
        <w:t>Spółki</w:t>
      </w:r>
      <w:r w:rsidRPr="003677E8">
        <w:rPr>
          <w:rFonts w:eastAsia="Calibri" w:cs="Times New Roman"/>
          <w:color w:val="1A1A1A"/>
          <w:shd w:val="clear" w:color="auto" w:fill="FFFFFF"/>
        </w:rPr>
        <w:t>. Zarządca infrastruktury dąży do pozyskania profesjonalnie przygotowanych pracowników</w:t>
      </w:r>
      <w:r w:rsidR="00AE69BD">
        <w:rPr>
          <w:rFonts w:eastAsia="Calibri" w:cs="Times New Roman"/>
          <w:color w:val="1A1A1A"/>
          <w:shd w:val="clear" w:color="auto" w:fill="FFFFFF"/>
        </w:rPr>
        <w:t>,</w:t>
      </w:r>
      <w:r w:rsidRPr="003677E8">
        <w:rPr>
          <w:rFonts w:eastAsia="Calibri" w:cs="Times New Roman"/>
          <w:color w:val="1A1A1A"/>
          <w:shd w:val="clear" w:color="auto" w:fill="FFFFFF"/>
        </w:rPr>
        <w:t xml:space="preserve"> zapewniając płynne przekazywanie wiedzy i doświadczenia zawodowego. </w:t>
      </w:r>
    </w:p>
    <w:p w14:paraId="4C5AC33C" w14:textId="11CCC80A" w:rsidR="003677E8" w:rsidRPr="003677E8" w:rsidRDefault="003677E8" w:rsidP="003677E8">
      <w:pPr>
        <w:spacing w:line="360" w:lineRule="auto"/>
        <w:jc w:val="both"/>
        <w:rPr>
          <w:rFonts w:eastAsia="Calibri" w:cs="Times New Roman"/>
          <w:color w:val="1A1A1A"/>
          <w:shd w:val="clear" w:color="auto" w:fill="FFFFFF"/>
        </w:rPr>
      </w:pPr>
      <w:r w:rsidRPr="003677E8">
        <w:rPr>
          <w:rFonts w:eastAsia="Calibri" w:cs="Times New Roman"/>
          <w:color w:val="1A1A1A"/>
          <w:shd w:val="clear" w:color="auto" w:fill="FFFFFF"/>
        </w:rPr>
        <w:t xml:space="preserve">Zainteresowanie kierunkami kolejowymi systematycznie rośnie. Zwiększa się liczba szkół, które podejmują współpracę z PKP Polskimi Liniami Kolejowymi S.A. i otwierają kierunki związane z koleją. Aktualnie </w:t>
      </w:r>
      <w:r w:rsidR="00AE69BD">
        <w:rPr>
          <w:rFonts w:eastAsia="Calibri" w:cs="Times New Roman"/>
          <w:color w:val="1A1A1A"/>
          <w:shd w:val="clear" w:color="auto" w:fill="FFFFFF"/>
        </w:rPr>
        <w:t>jesteśmy</w:t>
      </w:r>
      <w:r w:rsidRPr="003677E8">
        <w:rPr>
          <w:rFonts w:eastAsia="Calibri" w:cs="Times New Roman"/>
          <w:color w:val="1A1A1A"/>
          <w:shd w:val="clear" w:color="auto" w:fill="FFFFFF"/>
        </w:rPr>
        <w:t xml:space="preserve"> w trakcie zacieśniania współpracy z Zespołem Szkół Technicznych w Tczewie, Szkołą Techniczną Bydgoskiego Zakładu Doskonalenia Zawodowego w Aleksandrowie Kujawskim oraz Technikum w Żywcu Zakładu Doskonalenia Zawodowego w Katowicach. Mamy nadzieję, że już wkrótce </w:t>
      </w:r>
      <w:r w:rsidR="006036DA">
        <w:rPr>
          <w:rFonts w:eastAsia="Calibri" w:cs="Times New Roman"/>
          <w:color w:val="1A1A1A"/>
          <w:shd w:val="clear" w:color="auto" w:fill="FFFFFF"/>
        </w:rPr>
        <w:t>wesprzemy</w:t>
      </w:r>
      <w:r w:rsidRPr="003677E8">
        <w:rPr>
          <w:rFonts w:eastAsia="Calibri" w:cs="Times New Roman"/>
          <w:color w:val="1A1A1A"/>
          <w:shd w:val="clear" w:color="auto" w:fill="FFFFFF"/>
        </w:rPr>
        <w:t xml:space="preserve"> </w:t>
      </w:r>
      <w:r w:rsidR="006036DA" w:rsidRPr="003677E8">
        <w:rPr>
          <w:rFonts w:eastAsia="Calibri" w:cs="Times New Roman"/>
          <w:color w:val="1A1A1A"/>
          <w:shd w:val="clear" w:color="auto" w:fill="FFFFFF"/>
        </w:rPr>
        <w:t xml:space="preserve">stypendiami </w:t>
      </w:r>
      <w:r w:rsidR="006036DA">
        <w:rPr>
          <w:rFonts w:eastAsia="Calibri" w:cs="Times New Roman"/>
          <w:color w:val="1A1A1A"/>
          <w:shd w:val="clear" w:color="auto" w:fill="FFFFFF"/>
        </w:rPr>
        <w:t xml:space="preserve">również </w:t>
      </w:r>
      <w:r w:rsidRPr="003677E8">
        <w:rPr>
          <w:rFonts w:eastAsia="Calibri" w:cs="Times New Roman"/>
          <w:color w:val="1A1A1A"/>
          <w:shd w:val="clear" w:color="auto" w:fill="FFFFFF"/>
        </w:rPr>
        <w:t xml:space="preserve">uczniów tych </w:t>
      </w:r>
      <w:r w:rsidR="00DE21AE">
        <w:rPr>
          <w:rFonts w:eastAsia="Calibri" w:cs="Times New Roman"/>
          <w:color w:val="1A1A1A"/>
          <w:shd w:val="clear" w:color="auto" w:fill="FFFFFF"/>
        </w:rPr>
        <w:t>placówek</w:t>
      </w:r>
      <w:r w:rsidRPr="003677E8">
        <w:rPr>
          <w:rFonts w:eastAsia="Calibri" w:cs="Times New Roman"/>
          <w:color w:val="1A1A1A"/>
          <w:shd w:val="clear" w:color="auto" w:fill="FFFFFF"/>
        </w:rPr>
        <w:t>.</w:t>
      </w:r>
    </w:p>
    <w:p w14:paraId="5100BCDF" w14:textId="1524CAA7" w:rsidR="003677E8" w:rsidRPr="003677E8" w:rsidRDefault="00AE69BD" w:rsidP="000D217E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Inwestycja</w:t>
      </w:r>
      <w:r w:rsidR="003677E8" w:rsidRPr="003677E8">
        <w:rPr>
          <w:rFonts w:eastAsia="Times New Roman"/>
          <w:lang w:eastAsia="pl-PL"/>
        </w:rPr>
        <w:t xml:space="preserve"> w młodych adeptów kolejnictwa</w:t>
      </w:r>
    </w:p>
    <w:p w14:paraId="432B9915" w14:textId="6CD21368" w:rsidR="003677E8" w:rsidRPr="003677E8" w:rsidRDefault="003677E8" w:rsidP="003677E8">
      <w:pPr>
        <w:spacing w:line="360" w:lineRule="auto"/>
        <w:jc w:val="both"/>
        <w:rPr>
          <w:rFonts w:eastAsia="Times New Roman" w:cs="Arial"/>
          <w:color w:val="1A1A1A"/>
          <w:lang w:eastAsia="pl-PL"/>
        </w:rPr>
      </w:pPr>
      <w:r w:rsidRPr="003677E8">
        <w:rPr>
          <w:rFonts w:eastAsia="Times New Roman" w:cs="Arial"/>
          <w:color w:val="1A1A1A"/>
          <w:lang w:eastAsia="pl-PL"/>
        </w:rPr>
        <w:t>W ramach współpracy ze szkołami</w:t>
      </w:r>
      <w:r w:rsidR="00DE21AE">
        <w:rPr>
          <w:rFonts w:eastAsia="Times New Roman" w:cs="Arial"/>
          <w:color w:val="1A1A1A"/>
          <w:lang w:eastAsia="pl-PL"/>
        </w:rPr>
        <w:t>,</w:t>
      </w:r>
      <w:r w:rsidRPr="003677E8">
        <w:rPr>
          <w:rFonts w:eastAsia="Times New Roman" w:cs="Arial"/>
          <w:color w:val="1A1A1A"/>
          <w:lang w:eastAsia="pl-PL"/>
        </w:rPr>
        <w:t xml:space="preserve"> pracownicy PKP Polskich Linii Kolejowych S.A. prowadzą w szkołach średnich zajęcia i organizują praktyki zawodowe oraz wyjścia techniczne, </w:t>
      </w:r>
      <w:r w:rsidR="00DE21AE">
        <w:rPr>
          <w:rFonts w:eastAsia="Times New Roman" w:cs="Arial"/>
          <w:color w:val="1A1A1A"/>
          <w:lang w:eastAsia="pl-PL"/>
        </w:rPr>
        <w:t>a</w:t>
      </w:r>
      <w:r w:rsidRPr="003677E8">
        <w:rPr>
          <w:rFonts w:eastAsia="Times New Roman" w:cs="Arial"/>
          <w:color w:val="1A1A1A"/>
          <w:lang w:eastAsia="pl-PL"/>
        </w:rPr>
        <w:t xml:space="preserve">by przygotować uczniów do zawodu, zapoznać z kolejowymi urządzeniami oraz ze specyfiką pracy i bezpiecznego prowadzenia ruchu. Młodzież zdobywa praktyczne umiejętności na nowoczesnym symulatorze urządzeń sterowania ruchem kolejowym. Pracownicy odwiedzają również szkoły podstawowe, </w:t>
      </w:r>
      <w:r w:rsidR="00AE69BD">
        <w:rPr>
          <w:rFonts w:eastAsia="Times New Roman" w:cs="Arial"/>
          <w:color w:val="1A1A1A"/>
          <w:lang w:eastAsia="pl-PL"/>
        </w:rPr>
        <w:t>gdzie</w:t>
      </w:r>
      <w:r w:rsidRPr="003677E8">
        <w:rPr>
          <w:rFonts w:eastAsia="Times New Roman" w:cs="Arial"/>
          <w:color w:val="1A1A1A"/>
          <w:lang w:eastAsia="pl-PL"/>
        </w:rPr>
        <w:t xml:space="preserve"> </w:t>
      </w:r>
      <w:r w:rsidR="00AE69BD">
        <w:rPr>
          <w:rFonts w:eastAsia="Times New Roman" w:cs="Arial"/>
          <w:color w:val="1A1A1A"/>
          <w:lang w:eastAsia="pl-PL"/>
        </w:rPr>
        <w:t>prezentują</w:t>
      </w:r>
      <w:r w:rsidRPr="003677E8">
        <w:rPr>
          <w:rFonts w:eastAsia="Times New Roman" w:cs="Arial"/>
          <w:color w:val="1A1A1A"/>
          <w:lang w:eastAsia="pl-PL"/>
        </w:rPr>
        <w:t xml:space="preserve"> zawody kolejowe i zachę</w:t>
      </w:r>
      <w:r w:rsidR="00AE69BD">
        <w:rPr>
          <w:rFonts w:eastAsia="Times New Roman" w:cs="Arial"/>
          <w:color w:val="1A1A1A"/>
          <w:lang w:eastAsia="pl-PL"/>
        </w:rPr>
        <w:t>cają</w:t>
      </w:r>
      <w:r w:rsidRPr="003677E8">
        <w:rPr>
          <w:rFonts w:eastAsia="Times New Roman" w:cs="Arial"/>
          <w:color w:val="1A1A1A"/>
          <w:lang w:eastAsia="pl-PL"/>
        </w:rPr>
        <w:t xml:space="preserve"> </w:t>
      </w:r>
      <w:r w:rsidR="00AE69BD">
        <w:rPr>
          <w:rFonts w:eastAsia="Times New Roman" w:cs="Arial"/>
          <w:color w:val="1A1A1A"/>
          <w:lang w:eastAsia="pl-PL"/>
        </w:rPr>
        <w:t>dzieci</w:t>
      </w:r>
      <w:r w:rsidRPr="003677E8">
        <w:rPr>
          <w:rFonts w:eastAsia="Times New Roman" w:cs="Arial"/>
          <w:color w:val="1A1A1A"/>
          <w:lang w:eastAsia="pl-PL"/>
        </w:rPr>
        <w:t xml:space="preserve"> do podjęcia w przyszłości nauki w placówkach edukacyjnych o profilu kolejowym.</w:t>
      </w:r>
    </w:p>
    <w:p w14:paraId="48259888" w14:textId="37740DC9" w:rsidR="00C628C7" w:rsidRPr="000E5363" w:rsidRDefault="00C628C7" w:rsidP="00AE69BD">
      <w:pPr>
        <w:spacing w:after="0" w:line="240" w:lineRule="auto"/>
      </w:pPr>
      <w:r w:rsidRPr="000E5363">
        <w:rPr>
          <w:rStyle w:val="Pogrubienie"/>
          <w:color w:val="1A1A1A"/>
        </w:rPr>
        <w:t>Kontakt dla mediów:</w:t>
      </w:r>
    </w:p>
    <w:p w14:paraId="0C1DD449" w14:textId="69C27754" w:rsidR="00FD2021" w:rsidRPr="00C628C7" w:rsidRDefault="00C628C7" w:rsidP="00AE69BD">
      <w:pPr>
        <w:spacing w:after="0" w:line="240" w:lineRule="auto"/>
      </w:pPr>
      <w:r w:rsidRPr="000E5363">
        <w:rPr>
          <w:rStyle w:val="Pogrubienie"/>
          <w:color w:val="1A1A1A"/>
        </w:rPr>
        <w:t>PKP Polskie Linie Kolejowe S.A.</w:t>
      </w:r>
      <w:r w:rsidRPr="000E5363">
        <w:br/>
      </w:r>
      <w:r w:rsidR="00AE69BD">
        <w:t xml:space="preserve">Joanna Kursa </w:t>
      </w:r>
      <w:r w:rsidRPr="000E5363">
        <w:br/>
        <w:t>zespół prasowy</w:t>
      </w:r>
      <w:r w:rsidRPr="000E5363">
        <w:br/>
      </w:r>
      <w:r w:rsidR="00531C4D" w:rsidRPr="00531C4D">
        <w:t>rzecznik@plk-sa.pl</w:t>
      </w:r>
      <w:r w:rsidR="00531C4D" w:rsidRPr="00531C4D">
        <w:br/>
        <w:t>T: + 22 473 30 02</w:t>
      </w:r>
    </w:p>
    <w:sectPr w:rsidR="00FD2021" w:rsidRPr="00C628C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B0B7" w14:textId="77777777" w:rsidR="00C00A68" w:rsidRDefault="00C00A68" w:rsidP="009D1AEB">
      <w:pPr>
        <w:spacing w:after="0" w:line="240" w:lineRule="auto"/>
      </w:pPr>
      <w:r>
        <w:separator/>
      </w:r>
    </w:p>
  </w:endnote>
  <w:endnote w:type="continuationSeparator" w:id="0">
    <w:p w14:paraId="77FEAD0B" w14:textId="77777777" w:rsidR="00C00A68" w:rsidRDefault="00C00A6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58D3" w14:textId="77777777" w:rsidR="00C00A68" w:rsidRDefault="00C00A68" w:rsidP="009D1AEB">
      <w:pPr>
        <w:spacing w:after="0" w:line="240" w:lineRule="auto"/>
      </w:pPr>
      <w:r>
        <w:separator/>
      </w:r>
    </w:p>
  </w:footnote>
  <w:footnote w:type="continuationSeparator" w:id="0">
    <w:p w14:paraId="310AD78C" w14:textId="77777777" w:rsidR="00C00A68" w:rsidRDefault="00C00A6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32161"/>
    <w:rsid w:val="000353BF"/>
    <w:rsid w:val="00040C2E"/>
    <w:rsid w:val="00041194"/>
    <w:rsid w:val="000418CE"/>
    <w:rsid w:val="00045ABE"/>
    <w:rsid w:val="00047DB3"/>
    <w:rsid w:val="000521CE"/>
    <w:rsid w:val="0005304C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62CE"/>
    <w:rsid w:val="0007763E"/>
    <w:rsid w:val="00084B47"/>
    <w:rsid w:val="00097C72"/>
    <w:rsid w:val="00097E1D"/>
    <w:rsid w:val="000A1DC1"/>
    <w:rsid w:val="000A2F69"/>
    <w:rsid w:val="000A518F"/>
    <w:rsid w:val="000A66DB"/>
    <w:rsid w:val="000B0912"/>
    <w:rsid w:val="000B5686"/>
    <w:rsid w:val="000B7E22"/>
    <w:rsid w:val="000C33FC"/>
    <w:rsid w:val="000D124A"/>
    <w:rsid w:val="000D217E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86BD9"/>
    <w:rsid w:val="001901EB"/>
    <w:rsid w:val="00190E6B"/>
    <w:rsid w:val="00192C75"/>
    <w:rsid w:val="00195EEB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B82"/>
    <w:rsid w:val="00231371"/>
    <w:rsid w:val="00231D2F"/>
    <w:rsid w:val="002345A2"/>
    <w:rsid w:val="00236985"/>
    <w:rsid w:val="002375D3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677E8"/>
    <w:rsid w:val="003705AB"/>
    <w:rsid w:val="00375ABF"/>
    <w:rsid w:val="003763F4"/>
    <w:rsid w:val="00377C74"/>
    <w:rsid w:val="0038086A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6EC8"/>
    <w:rsid w:val="003B720D"/>
    <w:rsid w:val="003C1F63"/>
    <w:rsid w:val="003D1A58"/>
    <w:rsid w:val="003D7DCE"/>
    <w:rsid w:val="003D7E6B"/>
    <w:rsid w:val="003E794F"/>
    <w:rsid w:val="003E7D88"/>
    <w:rsid w:val="003F0C77"/>
    <w:rsid w:val="003F6715"/>
    <w:rsid w:val="003F6D7D"/>
    <w:rsid w:val="003F7320"/>
    <w:rsid w:val="004036DC"/>
    <w:rsid w:val="004058B2"/>
    <w:rsid w:val="00405A45"/>
    <w:rsid w:val="00405B66"/>
    <w:rsid w:val="004120FA"/>
    <w:rsid w:val="00415861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51AD"/>
    <w:rsid w:val="004A5A29"/>
    <w:rsid w:val="004A5B21"/>
    <w:rsid w:val="004A6192"/>
    <w:rsid w:val="004C11E0"/>
    <w:rsid w:val="004C4465"/>
    <w:rsid w:val="004C7F83"/>
    <w:rsid w:val="004D0442"/>
    <w:rsid w:val="004D7F09"/>
    <w:rsid w:val="004E6C6C"/>
    <w:rsid w:val="004F1593"/>
    <w:rsid w:val="004F4ACE"/>
    <w:rsid w:val="004F6B6E"/>
    <w:rsid w:val="005042BA"/>
    <w:rsid w:val="00513490"/>
    <w:rsid w:val="00514142"/>
    <w:rsid w:val="0051769C"/>
    <w:rsid w:val="0052270F"/>
    <w:rsid w:val="00522937"/>
    <w:rsid w:val="00522BE4"/>
    <w:rsid w:val="00523C46"/>
    <w:rsid w:val="00525C2A"/>
    <w:rsid w:val="00527A22"/>
    <w:rsid w:val="00531C4D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80BDB"/>
    <w:rsid w:val="00582E85"/>
    <w:rsid w:val="00584156"/>
    <w:rsid w:val="00586265"/>
    <w:rsid w:val="00593632"/>
    <w:rsid w:val="00595CC5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6DA"/>
    <w:rsid w:val="00603FFC"/>
    <w:rsid w:val="00612C70"/>
    <w:rsid w:val="00613B9C"/>
    <w:rsid w:val="00620C91"/>
    <w:rsid w:val="00622109"/>
    <w:rsid w:val="00622F0A"/>
    <w:rsid w:val="00625135"/>
    <w:rsid w:val="00627E0B"/>
    <w:rsid w:val="00632643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20E"/>
    <w:rsid w:val="00692903"/>
    <w:rsid w:val="00696C5F"/>
    <w:rsid w:val="006A0E37"/>
    <w:rsid w:val="006A1855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6F0E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04A1"/>
    <w:rsid w:val="00774C5F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2ABE"/>
    <w:rsid w:val="007B5B11"/>
    <w:rsid w:val="007B6DE9"/>
    <w:rsid w:val="007C0659"/>
    <w:rsid w:val="007C06B8"/>
    <w:rsid w:val="007C6294"/>
    <w:rsid w:val="007D4AF1"/>
    <w:rsid w:val="007D6824"/>
    <w:rsid w:val="007D7F65"/>
    <w:rsid w:val="007E0357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387C"/>
    <w:rsid w:val="008763A4"/>
    <w:rsid w:val="008871D9"/>
    <w:rsid w:val="00887DC9"/>
    <w:rsid w:val="008908B7"/>
    <w:rsid w:val="008915E3"/>
    <w:rsid w:val="0089315D"/>
    <w:rsid w:val="00895E46"/>
    <w:rsid w:val="008A1B2B"/>
    <w:rsid w:val="008A2CFC"/>
    <w:rsid w:val="008A3EF8"/>
    <w:rsid w:val="008B04A4"/>
    <w:rsid w:val="008B0D70"/>
    <w:rsid w:val="008B11C0"/>
    <w:rsid w:val="008B1685"/>
    <w:rsid w:val="008B6702"/>
    <w:rsid w:val="008B6FCB"/>
    <w:rsid w:val="008C2699"/>
    <w:rsid w:val="008C3297"/>
    <w:rsid w:val="008C33D1"/>
    <w:rsid w:val="008C4123"/>
    <w:rsid w:val="008D5441"/>
    <w:rsid w:val="008D5DE4"/>
    <w:rsid w:val="008D7F3C"/>
    <w:rsid w:val="008E0E21"/>
    <w:rsid w:val="008E2C11"/>
    <w:rsid w:val="008E2FF4"/>
    <w:rsid w:val="008E57E6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3F4"/>
    <w:rsid w:val="00A0388E"/>
    <w:rsid w:val="00A04254"/>
    <w:rsid w:val="00A12C53"/>
    <w:rsid w:val="00A147C5"/>
    <w:rsid w:val="00A15AED"/>
    <w:rsid w:val="00A230EC"/>
    <w:rsid w:val="00A23201"/>
    <w:rsid w:val="00A23D86"/>
    <w:rsid w:val="00A25F9C"/>
    <w:rsid w:val="00A27178"/>
    <w:rsid w:val="00A310F4"/>
    <w:rsid w:val="00A32864"/>
    <w:rsid w:val="00A33BB4"/>
    <w:rsid w:val="00A4620D"/>
    <w:rsid w:val="00A475C1"/>
    <w:rsid w:val="00A47944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692A"/>
    <w:rsid w:val="00A87BA7"/>
    <w:rsid w:val="00A92C97"/>
    <w:rsid w:val="00AA148F"/>
    <w:rsid w:val="00AA4552"/>
    <w:rsid w:val="00AA54AE"/>
    <w:rsid w:val="00AA5FE8"/>
    <w:rsid w:val="00AB1142"/>
    <w:rsid w:val="00AB1A9F"/>
    <w:rsid w:val="00AB3A21"/>
    <w:rsid w:val="00AB5770"/>
    <w:rsid w:val="00AC105A"/>
    <w:rsid w:val="00AC2FCE"/>
    <w:rsid w:val="00AD0FDF"/>
    <w:rsid w:val="00AE0224"/>
    <w:rsid w:val="00AE38D0"/>
    <w:rsid w:val="00AE69BD"/>
    <w:rsid w:val="00AE7E5D"/>
    <w:rsid w:val="00AF481D"/>
    <w:rsid w:val="00B02D7D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423E"/>
    <w:rsid w:val="00B6454C"/>
    <w:rsid w:val="00B7148E"/>
    <w:rsid w:val="00B7464E"/>
    <w:rsid w:val="00B76037"/>
    <w:rsid w:val="00B778C9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00A68"/>
    <w:rsid w:val="00C15A10"/>
    <w:rsid w:val="00C16407"/>
    <w:rsid w:val="00C22C99"/>
    <w:rsid w:val="00C332FA"/>
    <w:rsid w:val="00C33D09"/>
    <w:rsid w:val="00C340C9"/>
    <w:rsid w:val="00C429FD"/>
    <w:rsid w:val="00C432AC"/>
    <w:rsid w:val="00C4370D"/>
    <w:rsid w:val="00C43C59"/>
    <w:rsid w:val="00C45022"/>
    <w:rsid w:val="00C45ED5"/>
    <w:rsid w:val="00C50D95"/>
    <w:rsid w:val="00C5178B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2F5C"/>
    <w:rsid w:val="00D26BE0"/>
    <w:rsid w:val="00D2716B"/>
    <w:rsid w:val="00D314D3"/>
    <w:rsid w:val="00D47257"/>
    <w:rsid w:val="00D537A7"/>
    <w:rsid w:val="00D57D51"/>
    <w:rsid w:val="00D61483"/>
    <w:rsid w:val="00D63B1E"/>
    <w:rsid w:val="00D64DEB"/>
    <w:rsid w:val="00D66BB1"/>
    <w:rsid w:val="00D67915"/>
    <w:rsid w:val="00D82C62"/>
    <w:rsid w:val="00D85E29"/>
    <w:rsid w:val="00D904C8"/>
    <w:rsid w:val="00D913D5"/>
    <w:rsid w:val="00D91CD1"/>
    <w:rsid w:val="00D92199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21AE"/>
    <w:rsid w:val="00DE52BC"/>
    <w:rsid w:val="00DF6EAF"/>
    <w:rsid w:val="00E007D4"/>
    <w:rsid w:val="00E034FE"/>
    <w:rsid w:val="00E05383"/>
    <w:rsid w:val="00E054E4"/>
    <w:rsid w:val="00E0633D"/>
    <w:rsid w:val="00E1094D"/>
    <w:rsid w:val="00E10B3A"/>
    <w:rsid w:val="00E265D0"/>
    <w:rsid w:val="00E2721D"/>
    <w:rsid w:val="00E27A66"/>
    <w:rsid w:val="00E3374A"/>
    <w:rsid w:val="00E33B77"/>
    <w:rsid w:val="00E341CC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27ED8"/>
    <w:rsid w:val="00F304B5"/>
    <w:rsid w:val="00F33BD9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57B52"/>
    <w:rsid w:val="00F60709"/>
    <w:rsid w:val="00F717B9"/>
    <w:rsid w:val="00F723F7"/>
    <w:rsid w:val="00F762AB"/>
    <w:rsid w:val="00F82DCA"/>
    <w:rsid w:val="00F8542D"/>
    <w:rsid w:val="00F86DC9"/>
    <w:rsid w:val="00F92943"/>
    <w:rsid w:val="00FA31B3"/>
    <w:rsid w:val="00FA354C"/>
    <w:rsid w:val="00FA354E"/>
    <w:rsid w:val="00FA448D"/>
    <w:rsid w:val="00FA56A8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września uczniowie 50 szkół, z którymi współpracujemy będą zdobywać wiedzę i umiejętności na kierunkach – technik transportu kolejowego, technik budownictwa kolejowego, technik automatyk sterowania ruchem kolejowym, technik elektroenergetyk transportu </vt:lpstr>
    </vt:vector>
  </TitlesOfParts>
  <Company>PKP PLK S.A.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dzwonek dla przyszłych kolejarzy</dc:title>
  <dc:subject/>
  <dc:creator>Joanna.Kursa@plk-sa.pl</dc:creator>
  <cp:keywords/>
  <dc:description/>
  <cp:lastModifiedBy>Dudzińska Maria</cp:lastModifiedBy>
  <cp:revision>2</cp:revision>
  <cp:lastPrinted>2022-05-31T09:02:00Z</cp:lastPrinted>
  <dcterms:created xsi:type="dcterms:W3CDTF">2024-09-02T11:27:00Z</dcterms:created>
  <dcterms:modified xsi:type="dcterms:W3CDTF">2024-09-02T11:27:00Z</dcterms:modified>
</cp:coreProperties>
</file>